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72B3" w14:textId="286D7B79" w:rsidR="00DC0182" w:rsidRDefault="003E0219" w:rsidP="0050753B">
      <w:pPr>
        <w:tabs>
          <w:tab w:val="left" w:pos="709"/>
          <w:tab w:val="left" w:pos="5103"/>
        </w:tabs>
        <w:ind w:left="851" w:right="1132"/>
        <w:jc w:val="center"/>
        <w:rPr>
          <w:bCs/>
          <w:spacing w:val="-6"/>
          <w:sz w:val="16"/>
          <w:szCs w:val="16"/>
          <w:lang w:eastAsia="x-none"/>
        </w:rPr>
      </w:pPr>
      <w:r>
        <w:rPr>
          <w:bCs/>
          <w:spacing w:val="-6"/>
          <w:sz w:val="28"/>
          <w:szCs w:val="28"/>
          <w:lang w:eastAsia="x-none"/>
        </w:rPr>
        <w:t xml:space="preserve">    </w:t>
      </w:r>
      <w:r w:rsidR="000F76A8">
        <w:rPr>
          <w:bCs/>
          <w:spacing w:val="-6"/>
          <w:sz w:val="28"/>
          <w:szCs w:val="28"/>
          <w:lang w:eastAsia="x-none"/>
        </w:rPr>
        <w:t xml:space="preserve"> </w:t>
      </w:r>
      <w:r w:rsidR="00BD5FDB">
        <w:rPr>
          <w:bCs/>
          <w:noProof/>
          <w:spacing w:val="-6"/>
          <w:sz w:val="28"/>
          <w:szCs w:val="28"/>
          <w:lang w:eastAsia="x-none"/>
        </w:rPr>
        <w:drawing>
          <wp:inline distT="0" distB="0" distL="0" distR="0" wp14:anchorId="09C0C3B9" wp14:editId="73308BBB">
            <wp:extent cx="685800" cy="8286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A8">
        <w:rPr>
          <w:bCs/>
          <w:spacing w:val="-6"/>
          <w:sz w:val="28"/>
          <w:szCs w:val="28"/>
          <w:lang w:eastAsia="x-none"/>
        </w:rPr>
        <w:t xml:space="preserve">                    </w:t>
      </w:r>
    </w:p>
    <w:p w14:paraId="06C3FC58" w14:textId="77777777" w:rsidR="00DC0182" w:rsidRDefault="00DC0182" w:rsidP="00DC0182">
      <w:pPr>
        <w:pStyle w:val="20"/>
        <w:tabs>
          <w:tab w:val="left" w:pos="5103"/>
        </w:tabs>
        <w:spacing w:before="60" w:line="240" w:lineRule="auto"/>
        <w:ind w:righ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ТЕМИРГОЕВСКОГО СЕЛЬСКОГО ПОСЕЛЕНИЯ КУРГАНИНСКОГО РАЙОНА</w:t>
      </w:r>
    </w:p>
    <w:p w14:paraId="27B4821A" w14:textId="77777777" w:rsidR="00DC0182" w:rsidRDefault="00DC0182" w:rsidP="00DC0182">
      <w:pPr>
        <w:pStyle w:val="20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EFF9E2" w14:textId="77777777" w:rsidR="00DC0182" w:rsidRDefault="00DC0182" w:rsidP="00DC0182">
      <w:pPr>
        <w:pStyle w:val="20"/>
        <w:tabs>
          <w:tab w:val="left" w:pos="5103"/>
        </w:tabs>
        <w:spacing w:line="240" w:lineRule="auto"/>
        <w:ind w:left="851" w:right="85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14:paraId="5B523628" w14:textId="77777777" w:rsidR="00621845" w:rsidRPr="00621845" w:rsidRDefault="00F353B4" w:rsidP="00621845">
      <w:pPr>
        <w:pStyle w:val="20"/>
        <w:tabs>
          <w:tab w:val="left" w:pos="5103"/>
        </w:tabs>
        <w:spacing w:line="240" w:lineRule="auto"/>
        <w:ind w:right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353B4">
        <w:rPr>
          <w:b/>
          <w:bCs/>
          <w:sz w:val="28"/>
          <w:szCs w:val="28"/>
          <w:u w:val="single"/>
        </w:rPr>
        <w:t>от 19.12.2023г</w:t>
      </w:r>
      <w:r>
        <w:rPr>
          <w:bCs/>
          <w:sz w:val="28"/>
          <w:szCs w:val="28"/>
        </w:rPr>
        <w:t>.</w:t>
      </w:r>
      <w:r w:rsidR="00621845" w:rsidRPr="00621845">
        <w:rPr>
          <w:bCs/>
          <w:sz w:val="28"/>
          <w:szCs w:val="28"/>
        </w:rPr>
        <w:t xml:space="preserve">                         </w:t>
      </w:r>
      <w:r w:rsidR="00621845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F353B4">
        <w:rPr>
          <w:b/>
          <w:bCs/>
          <w:sz w:val="28"/>
          <w:szCs w:val="28"/>
          <w:u w:val="single"/>
        </w:rPr>
        <w:t>№ 221</w:t>
      </w:r>
    </w:p>
    <w:p w14:paraId="7BF47B50" w14:textId="77777777" w:rsidR="000876A4" w:rsidRDefault="00621845" w:rsidP="00CE1B7A">
      <w:pPr>
        <w:pStyle w:val="20"/>
        <w:tabs>
          <w:tab w:val="left" w:pos="5103"/>
        </w:tabs>
        <w:spacing w:line="240" w:lineRule="auto"/>
        <w:ind w:right="851"/>
        <w:rPr>
          <w:bCs/>
          <w:sz w:val="22"/>
          <w:szCs w:val="22"/>
        </w:rPr>
      </w:pPr>
      <w:r>
        <w:rPr>
          <w:bCs/>
          <w:szCs w:val="28"/>
        </w:rPr>
        <w:t xml:space="preserve">             </w:t>
      </w:r>
      <w:r w:rsidR="00CE1B7A">
        <w:rPr>
          <w:bCs/>
          <w:szCs w:val="28"/>
        </w:rPr>
        <w:t xml:space="preserve">                                                </w:t>
      </w:r>
      <w:r w:rsidR="00DC0182">
        <w:rPr>
          <w:bCs/>
          <w:sz w:val="22"/>
          <w:szCs w:val="22"/>
        </w:rPr>
        <w:t xml:space="preserve">            станица Темиргоевская</w:t>
      </w:r>
    </w:p>
    <w:p w14:paraId="6D2BA3A5" w14:textId="77777777" w:rsidR="0002641E" w:rsidRDefault="0002641E" w:rsidP="0002641E">
      <w:pPr>
        <w:pStyle w:val="20"/>
        <w:tabs>
          <w:tab w:val="left" w:pos="709"/>
          <w:tab w:val="left" w:pos="5103"/>
        </w:tabs>
        <w:spacing w:line="240" w:lineRule="auto"/>
        <w:ind w:right="851"/>
        <w:rPr>
          <w:bCs/>
          <w:sz w:val="22"/>
          <w:szCs w:val="22"/>
        </w:rPr>
      </w:pPr>
    </w:p>
    <w:p w14:paraId="3E31ED3F" w14:textId="77777777" w:rsidR="006F1721" w:rsidRPr="006F1721" w:rsidRDefault="006F1721" w:rsidP="006F1721">
      <w:pPr>
        <w:pStyle w:val="20"/>
        <w:tabs>
          <w:tab w:val="left" w:pos="5103"/>
        </w:tabs>
        <w:spacing w:line="240" w:lineRule="auto"/>
        <w:ind w:right="566"/>
        <w:jc w:val="center"/>
        <w:rPr>
          <w:bCs/>
          <w:sz w:val="22"/>
          <w:szCs w:val="22"/>
        </w:rPr>
      </w:pPr>
    </w:p>
    <w:p w14:paraId="1C6770EA" w14:textId="77777777" w:rsidR="00B24BB7" w:rsidRDefault="00B24BB7" w:rsidP="00B2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</w:t>
      </w:r>
      <w:r w:rsidR="00621845">
        <w:rPr>
          <w:b/>
          <w:sz w:val="28"/>
          <w:szCs w:val="28"/>
        </w:rPr>
        <w:t xml:space="preserve">еречня муниципального имущества </w:t>
      </w:r>
    </w:p>
    <w:p w14:paraId="4763917B" w14:textId="77777777" w:rsidR="00B24BB7" w:rsidRDefault="00621845" w:rsidP="00B24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Темиргоевского сельского поселения Курганинского района,</w:t>
      </w:r>
    </w:p>
    <w:p w14:paraId="51D0F8AB" w14:textId="77777777" w:rsidR="00B24BB7" w:rsidRDefault="00621845" w:rsidP="00B24BB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4B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свободного от прав третьих лиц</w:t>
      </w:r>
      <w:r w:rsidR="00B24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(за исключением имущественных </w:t>
      </w:r>
    </w:p>
    <w:p w14:paraId="58E0A1EB" w14:textId="77777777" w:rsidR="00621845" w:rsidRDefault="00621845" w:rsidP="00B24BB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 субъек</w:t>
      </w:r>
      <w:r w:rsidR="00367370">
        <w:rPr>
          <w:b/>
          <w:sz w:val="28"/>
          <w:szCs w:val="28"/>
        </w:rPr>
        <w:t>тов малог</w:t>
      </w:r>
      <w:r w:rsidR="00B24BB7">
        <w:rPr>
          <w:b/>
          <w:sz w:val="28"/>
          <w:szCs w:val="28"/>
        </w:rPr>
        <w:t xml:space="preserve">о </w:t>
      </w:r>
      <w:r w:rsidR="00367370">
        <w:rPr>
          <w:b/>
          <w:sz w:val="28"/>
          <w:szCs w:val="28"/>
        </w:rPr>
        <w:t>и среднего предприни</w:t>
      </w:r>
      <w:r>
        <w:rPr>
          <w:b/>
          <w:sz w:val="28"/>
          <w:szCs w:val="28"/>
        </w:rPr>
        <w:t>мательства)</w:t>
      </w:r>
    </w:p>
    <w:p w14:paraId="3CB0A07E" w14:textId="77777777" w:rsidR="00CE1B7A" w:rsidRDefault="00CE1B7A" w:rsidP="006F1721">
      <w:pPr>
        <w:jc w:val="center"/>
        <w:rPr>
          <w:b/>
          <w:color w:val="000000"/>
          <w:sz w:val="28"/>
        </w:rPr>
      </w:pPr>
    </w:p>
    <w:p w14:paraId="5F09DFBB" w14:textId="77777777" w:rsidR="002A1457" w:rsidRPr="00A67C3B" w:rsidRDefault="002A1457" w:rsidP="002A1457">
      <w:pPr>
        <w:ind w:firstLine="708"/>
        <w:jc w:val="both"/>
        <w:rPr>
          <w:sz w:val="28"/>
          <w:szCs w:val="28"/>
        </w:rPr>
      </w:pPr>
      <w:r w:rsidRPr="00A67C3B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Краснодарского края, на основании Федерального закона от 24 июля 2007 года № 209-ФЗ  «О развитии малого                и среднего предпринимательства в Российской Федерации»,                                  п о с т а н о в л я ю:</w:t>
      </w:r>
    </w:p>
    <w:p w14:paraId="18D90099" w14:textId="77777777" w:rsidR="0040654E" w:rsidRDefault="002A1457" w:rsidP="00621845">
      <w:pPr>
        <w:ind w:firstLine="708"/>
        <w:jc w:val="both"/>
        <w:rPr>
          <w:sz w:val="28"/>
          <w:szCs w:val="28"/>
        </w:rPr>
      </w:pPr>
      <w:r w:rsidRPr="00A67C3B">
        <w:rPr>
          <w:sz w:val="28"/>
          <w:szCs w:val="28"/>
        </w:rPr>
        <w:t xml:space="preserve">1. </w:t>
      </w:r>
      <w:r w:rsidR="00B24BB7">
        <w:rPr>
          <w:sz w:val="28"/>
          <w:szCs w:val="28"/>
        </w:rPr>
        <w:t>Утвердить</w:t>
      </w:r>
      <w:r w:rsidR="00621845">
        <w:rPr>
          <w:sz w:val="28"/>
          <w:szCs w:val="28"/>
        </w:rPr>
        <w:t xml:space="preserve"> Перечень муниципального имущества Темиргоевского сельского поселения Курганинского района, свободного от прав третьих лиц </w:t>
      </w:r>
      <w:r w:rsidR="00B24BB7">
        <w:rPr>
          <w:sz w:val="28"/>
          <w:szCs w:val="28"/>
        </w:rPr>
        <w:t xml:space="preserve">   </w:t>
      </w:r>
      <w:r w:rsidR="00621845">
        <w:rPr>
          <w:sz w:val="28"/>
          <w:szCs w:val="28"/>
        </w:rPr>
        <w:t>(за исключением имущественных прав субъектов малого и среднего предпринимательства) (прилагается).</w:t>
      </w:r>
    </w:p>
    <w:p w14:paraId="57F8A421" w14:textId="77777777" w:rsidR="00B24BB7" w:rsidRDefault="00B24BB7" w:rsidP="0062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14:paraId="78BD68D1" w14:textId="77777777" w:rsidR="00B24BB7" w:rsidRDefault="0002641E" w:rsidP="00026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Темиргоевского сельского поселения Курганинского района от 26 июня 2019 г. №162 «Об утверждении перечня муниципального имущества Темиргоевского сельского поселения Курганинского района, свободного от прав третьих лиц (за исключением имущественных прав субъектов малого и среднего предпринимательства);</w:t>
      </w:r>
    </w:p>
    <w:p w14:paraId="156B0A2C" w14:textId="77777777" w:rsidR="0002641E" w:rsidRDefault="0002641E" w:rsidP="000264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Темиргоевского сельского поселения Курганинского района от 16 июля 2020 г. №151 «О внесении изменений в постановление администрации Темиргоевского сельского поселения Курганинского района от 26 июня 2019 г. №162 «Об утверждении перечня муниципального имущества Темиргоевского сельского поселения Курганинского района, свободного от прав третьих лиц (за исключением имущественных прав субъектов малого и среднего предпринимательства).</w:t>
      </w:r>
    </w:p>
    <w:p w14:paraId="4671F15B" w14:textId="77777777" w:rsidR="0002641E" w:rsidRDefault="0002641E" w:rsidP="000876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76A4" w:rsidRPr="00BA59CC">
        <w:rPr>
          <w:color w:val="000000"/>
          <w:sz w:val="28"/>
          <w:szCs w:val="28"/>
        </w:rPr>
        <w:t xml:space="preserve">. </w:t>
      </w:r>
      <w:r w:rsidR="00367370">
        <w:rPr>
          <w:color w:val="000000"/>
          <w:sz w:val="28"/>
          <w:szCs w:val="28"/>
        </w:rPr>
        <w:t>Общему отделу администрации Темиргоевского сельского поселения Курганинского района (Аксенова</w:t>
      </w:r>
      <w:r>
        <w:rPr>
          <w:color w:val="000000"/>
          <w:sz w:val="28"/>
          <w:szCs w:val="28"/>
        </w:rPr>
        <w:t xml:space="preserve"> И.В.</w:t>
      </w:r>
      <w:r w:rsidR="00367370">
        <w:rPr>
          <w:color w:val="000000"/>
          <w:sz w:val="28"/>
          <w:szCs w:val="28"/>
        </w:rPr>
        <w:t>) опубликовать настоящее постановление в периодическом печатном средстве массовой информации орга</w:t>
      </w:r>
      <w:r w:rsidR="002C5232">
        <w:rPr>
          <w:color w:val="000000"/>
          <w:sz w:val="28"/>
          <w:szCs w:val="28"/>
        </w:rPr>
        <w:t xml:space="preserve">нов местного самоуправления </w:t>
      </w:r>
      <w:r w:rsidR="00367370">
        <w:rPr>
          <w:color w:val="000000"/>
          <w:sz w:val="28"/>
          <w:szCs w:val="28"/>
        </w:rPr>
        <w:t xml:space="preserve"> «Вестник органов местного самоуправления Темиргоевского</w:t>
      </w:r>
    </w:p>
    <w:p w14:paraId="1C4512D1" w14:textId="77777777" w:rsidR="0002641E" w:rsidRDefault="0002641E" w:rsidP="000876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2</w:t>
      </w:r>
    </w:p>
    <w:p w14:paraId="20EF9ED7" w14:textId="77777777" w:rsidR="004B7266" w:rsidRPr="000876A4" w:rsidRDefault="00367370" w:rsidP="0002641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Курганинского района»</w:t>
      </w:r>
      <w:r w:rsidR="004B7266">
        <w:rPr>
          <w:color w:val="000000"/>
          <w:sz w:val="28"/>
          <w:szCs w:val="28"/>
        </w:rPr>
        <w:t xml:space="preserve"> и обеспечить его размещение на официальном сайте администрации Темиргоевского сельского поселения Курга</w:t>
      </w:r>
      <w:r w:rsidR="002C5232">
        <w:rPr>
          <w:color w:val="000000"/>
          <w:sz w:val="28"/>
          <w:szCs w:val="28"/>
        </w:rPr>
        <w:t xml:space="preserve">нинского района в </w:t>
      </w:r>
      <w:r w:rsidR="004B7266">
        <w:rPr>
          <w:color w:val="000000"/>
          <w:sz w:val="28"/>
          <w:szCs w:val="28"/>
        </w:rPr>
        <w:t xml:space="preserve"> сети «Интернет»</w:t>
      </w:r>
      <w:r w:rsidR="000876A4" w:rsidRPr="00BA59CC">
        <w:rPr>
          <w:color w:val="000000"/>
          <w:sz w:val="28"/>
          <w:szCs w:val="28"/>
        </w:rPr>
        <w:t xml:space="preserve">. </w:t>
      </w:r>
      <w:r w:rsidR="004B7266">
        <w:rPr>
          <w:color w:val="000000"/>
          <w:sz w:val="28"/>
          <w:szCs w:val="28"/>
        </w:rPr>
        <w:t xml:space="preserve">                </w:t>
      </w:r>
      <w:r w:rsidR="00CE1B7A">
        <w:rPr>
          <w:color w:val="000000"/>
          <w:sz w:val="28"/>
          <w:szCs w:val="28"/>
        </w:rPr>
        <w:t xml:space="preserve">                               </w:t>
      </w:r>
    </w:p>
    <w:p w14:paraId="23AD5973" w14:textId="77777777" w:rsidR="002A1457" w:rsidRPr="00A67C3B" w:rsidRDefault="0002641E" w:rsidP="002A1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1457" w:rsidRPr="00A67C3B">
        <w:rPr>
          <w:sz w:val="28"/>
          <w:szCs w:val="28"/>
        </w:rPr>
        <w:t>. Контроль за выполнением   настоящего  постановления  оставляю за собой.</w:t>
      </w:r>
    </w:p>
    <w:p w14:paraId="4C4D6539" w14:textId="77777777" w:rsidR="007230E6" w:rsidRDefault="0002641E" w:rsidP="000876A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876A4">
        <w:rPr>
          <w:sz w:val="28"/>
          <w:szCs w:val="28"/>
        </w:rPr>
        <w:t>.</w:t>
      </w:r>
      <w:r w:rsidR="007230E6" w:rsidRPr="007230E6">
        <w:rPr>
          <w:color w:val="000000"/>
          <w:sz w:val="28"/>
          <w:szCs w:val="28"/>
        </w:rPr>
        <w:t xml:space="preserve"> </w:t>
      </w:r>
      <w:r w:rsidR="007230E6" w:rsidRPr="00BA59CC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0310A62" w14:textId="77777777" w:rsidR="0002641E" w:rsidRDefault="0002641E" w:rsidP="000876A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46820CE" w14:textId="77777777" w:rsidR="004B7266" w:rsidRDefault="004B7266" w:rsidP="000876A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9BF3217" w14:textId="77777777" w:rsidR="002A1457" w:rsidRPr="004B7266" w:rsidRDefault="004B7266" w:rsidP="002A1457">
      <w:pPr>
        <w:pStyle w:val="a8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4B7266">
        <w:rPr>
          <w:rFonts w:ascii="Times New Roman" w:hAnsi="Times New Roman"/>
          <w:sz w:val="28"/>
          <w:szCs w:val="28"/>
          <w:lang w:val="ru-RU"/>
        </w:rPr>
        <w:t>Глава Темиргоевского</w:t>
      </w:r>
    </w:p>
    <w:p w14:paraId="26F15920" w14:textId="77777777" w:rsidR="004B7266" w:rsidRPr="004B7266" w:rsidRDefault="004B7266" w:rsidP="002A1457">
      <w:pPr>
        <w:pStyle w:val="a8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4B7266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14:paraId="13F4E004" w14:textId="77777777" w:rsidR="004B7266" w:rsidRPr="00F41B0F" w:rsidRDefault="004B7266" w:rsidP="003E0219">
      <w:pPr>
        <w:pStyle w:val="a8"/>
        <w:widowControl w:val="0"/>
        <w:tabs>
          <w:tab w:val="left" w:pos="709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F41B0F">
        <w:rPr>
          <w:rFonts w:ascii="Times New Roman" w:hAnsi="Times New Roman"/>
          <w:sz w:val="28"/>
          <w:szCs w:val="28"/>
          <w:lang w:val="ru-RU"/>
        </w:rPr>
        <w:lastRenderedPageBreak/>
        <w:t xml:space="preserve">Курганинского района                                                                       </w:t>
      </w:r>
      <w:r w:rsidR="003E0219" w:rsidRPr="00F41B0F">
        <w:rPr>
          <w:rFonts w:ascii="Times New Roman" w:hAnsi="Times New Roman"/>
          <w:sz w:val="28"/>
          <w:szCs w:val="28"/>
          <w:lang w:val="ru-RU"/>
        </w:rPr>
        <w:t xml:space="preserve"> В.В. Колтышев</w:t>
      </w:r>
    </w:p>
    <w:p w14:paraId="3442C68E" w14:textId="77777777" w:rsidR="00B24BB7" w:rsidRDefault="00B24BB7" w:rsidP="00B24BB7">
      <w:pPr>
        <w:rPr>
          <w:sz w:val="28"/>
          <w:szCs w:val="28"/>
        </w:rPr>
      </w:pPr>
    </w:p>
    <w:p w14:paraId="00C80BE8" w14:textId="77777777" w:rsidR="00B24BB7" w:rsidRDefault="00B24BB7" w:rsidP="00B24BB7">
      <w:pPr>
        <w:rPr>
          <w:sz w:val="28"/>
          <w:szCs w:val="28"/>
        </w:rPr>
      </w:pPr>
    </w:p>
    <w:p w14:paraId="157D805A" w14:textId="77777777" w:rsidR="00B24BB7" w:rsidRDefault="00B24BB7" w:rsidP="00B24BB7">
      <w:pPr>
        <w:rPr>
          <w:sz w:val="28"/>
          <w:szCs w:val="28"/>
        </w:rPr>
      </w:pPr>
    </w:p>
    <w:p w14:paraId="0AB1B199" w14:textId="77777777" w:rsidR="00B24BB7" w:rsidRDefault="00B24BB7" w:rsidP="00B24BB7">
      <w:pPr>
        <w:rPr>
          <w:sz w:val="28"/>
          <w:szCs w:val="28"/>
        </w:rPr>
      </w:pPr>
    </w:p>
    <w:p w14:paraId="5DF702B3" w14:textId="77777777" w:rsidR="00B24BB7" w:rsidRDefault="00B24BB7" w:rsidP="00B24BB7">
      <w:pPr>
        <w:rPr>
          <w:sz w:val="28"/>
          <w:szCs w:val="28"/>
        </w:rPr>
      </w:pPr>
    </w:p>
    <w:p w14:paraId="682F737D" w14:textId="77777777" w:rsidR="00B24BB7" w:rsidRDefault="00B24BB7" w:rsidP="00B24BB7">
      <w:pPr>
        <w:rPr>
          <w:sz w:val="28"/>
          <w:szCs w:val="28"/>
        </w:rPr>
      </w:pPr>
    </w:p>
    <w:p w14:paraId="7F6E7E7D" w14:textId="77777777" w:rsidR="00B24BB7" w:rsidRDefault="00B24BB7" w:rsidP="00B24BB7">
      <w:pPr>
        <w:rPr>
          <w:sz w:val="28"/>
          <w:szCs w:val="28"/>
        </w:rPr>
      </w:pPr>
    </w:p>
    <w:p w14:paraId="4CF779D2" w14:textId="77777777" w:rsidR="00B24BB7" w:rsidRDefault="00B24BB7" w:rsidP="00B24BB7">
      <w:pPr>
        <w:rPr>
          <w:sz w:val="28"/>
          <w:szCs w:val="28"/>
        </w:rPr>
      </w:pPr>
    </w:p>
    <w:p w14:paraId="4D09433B" w14:textId="77777777" w:rsidR="00B24BB7" w:rsidRDefault="00B24BB7" w:rsidP="00B24BB7">
      <w:pPr>
        <w:rPr>
          <w:sz w:val="28"/>
          <w:szCs w:val="28"/>
        </w:rPr>
      </w:pPr>
    </w:p>
    <w:p w14:paraId="77651562" w14:textId="77777777" w:rsidR="00B24BB7" w:rsidRDefault="00B24BB7" w:rsidP="00B24BB7">
      <w:pPr>
        <w:rPr>
          <w:sz w:val="28"/>
          <w:szCs w:val="28"/>
        </w:rPr>
      </w:pPr>
    </w:p>
    <w:p w14:paraId="7BF24077" w14:textId="77777777" w:rsidR="00B24BB7" w:rsidRDefault="00B24BB7" w:rsidP="00B24BB7">
      <w:pPr>
        <w:rPr>
          <w:sz w:val="28"/>
          <w:szCs w:val="28"/>
        </w:rPr>
      </w:pPr>
    </w:p>
    <w:p w14:paraId="17A01CC7" w14:textId="77777777" w:rsidR="00B24BB7" w:rsidRDefault="00B24BB7" w:rsidP="00B24BB7">
      <w:pPr>
        <w:rPr>
          <w:sz w:val="28"/>
          <w:szCs w:val="28"/>
        </w:rPr>
      </w:pPr>
    </w:p>
    <w:p w14:paraId="747CC865" w14:textId="77777777" w:rsidR="00B24BB7" w:rsidRDefault="00B24BB7" w:rsidP="00B24BB7">
      <w:pPr>
        <w:rPr>
          <w:sz w:val="28"/>
          <w:szCs w:val="28"/>
        </w:rPr>
      </w:pPr>
    </w:p>
    <w:p w14:paraId="7220BD2E" w14:textId="77777777" w:rsidR="00B24BB7" w:rsidRDefault="00B24BB7" w:rsidP="00B24BB7">
      <w:pPr>
        <w:rPr>
          <w:sz w:val="28"/>
          <w:szCs w:val="28"/>
        </w:rPr>
      </w:pPr>
    </w:p>
    <w:p w14:paraId="6D067C87" w14:textId="77777777" w:rsidR="00B24BB7" w:rsidRDefault="00B24BB7" w:rsidP="00B24BB7">
      <w:pPr>
        <w:rPr>
          <w:sz w:val="28"/>
          <w:szCs w:val="28"/>
        </w:rPr>
      </w:pPr>
    </w:p>
    <w:p w14:paraId="2CE439C2" w14:textId="77777777" w:rsidR="00B24BB7" w:rsidRDefault="00B24BB7" w:rsidP="00B24BB7">
      <w:pPr>
        <w:rPr>
          <w:sz w:val="28"/>
          <w:szCs w:val="28"/>
        </w:rPr>
      </w:pPr>
    </w:p>
    <w:p w14:paraId="4A88A4E9" w14:textId="77777777" w:rsidR="00B24BB7" w:rsidRDefault="00B24BB7" w:rsidP="00B24BB7">
      <w:pPr>
        <w:rPr>
          <w:sz w:val="28"/>
          <w:szCs w:val="28"/>
        </w:rPr>
      </w:pPr>
    </w:p>
    <w:p w14:paraId="772B6BE3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57D6DD39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8F1B3FD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1B92DA69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BD1BE64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881F0C5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5BFEABE0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5414A94F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7B01BFC" w14:textId="77777777" w:rsidR="00070EFD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7A2E55AE" w14:textId="77777777" w:rsidR="00070EFD" w:rsidRPr="00E91661" w:rsidRDefault="00070EFD" w:rsidP="00070EF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5E99EAD2" w14:textId="77777777" w:rsidR="00070EFD" w:rsidRDefault="00070EFD" w:rsidP="00070EFD">
      <w:pPr>
        <w:rPr>
          <w:b/>
          <w:sz w:val="28"/>
          <w:szCs w:val="28"/>
        </w:rPr>
      </w:pPr>
    </w:p>
    <w:p w14:paraId="51D268CF" w14:textId="77777777" w:rsidR="003F2F69" w:rsidRPr="003F2F69" w:rsidRDefault="003F2F69" w:rsidP="00C53F90">
      <w:pPr>
        <w:pStyle w:val="a8"/>
        <w:widowControl w:val="0"/>
        <w:suppressAutoHyphens/>
        <w:rPr>
          <w:rFonts w:ascii="Times New Roman" w:hAnsi="Times New Roman"/>
          <w:b/>
          <w:sz w:val="28"/>
          <w:szCs w:val="28"/>
          <w:lang w:val="ru-RU"/>
        </w:rPr>
        <w:sectPr w:rsidR="003F2F69" w:rsidRPr="003F2F69" w:rsidSect="00764100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100BA3F8" w14:textId="77777777" w:rsidR="004B7266" w:rsidRPr="00FF23F3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299E219C" w14:textId="77777777" w:rsidR="004B7266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327C2036" w14:textId="77777777" w:rsidR="004B7266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14:paraId="5EEC767B" w14:textId="77777777" w:rsidR="004B7266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308A35BC" w14:textId="77777777" w:rsidR="004B7266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14:paraId="413C3A19" w14:textId="77777777" w:rsidR="004B7266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3E8DB1E4" w14:textId="77777777" w:rsidR="004B7266" w:rsidRDefault="004B7266" w:rsidP="004B7266">
      <w:pPr>
        <w:ind w:firstLine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Темиргоевского сельского</w:t>
      </w:r>
    </w:p>
    <w:p w14:paraId="5CEE4561" w14:textId="77777777" w:rsidR="004B7266" w:rsidRDefault="00C73301" w:rsidP="004B7266">
      <w:pPr>
        <w:ind w:firstLine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B7266">
        <w:rPr>
          <w:rFonts w:eastAsia="Calibri"/>
          <w:sz w:val="28"/>
          <w:szCs w:val="28"/>
          <w:lang w:eastAsia="en-US"/>
        </w:rPr>
        <w:t>поселения Курганинского района</w:t>
      </w:r>
    </w:p>
    <w:p w14:paraId="3BE87401" w14:textId="77777777" w:rsidR="004B7266" w:rsidRDefault="00C73301" w:rsidP="004B7266">
      <w:pPr>
        <w:ind w:firstLine="104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F23F3">
        <w:rPr>
          <w:rFonts w:eastAsia="Calibri"/>
          <w:sz w:val="28"/>
          <w:szCs w:val="28"/>
          <w:lang w:eastAsia="en-US"/>
        </w:rPr>
        <w:t>от __</w:t>
      </w:r>
      <w:r w:rsidR="00F41B0F">
        <w:rPr>
          <w:rFonts w:eastAsia="Calibri"/>
          <w:sz w:val="28"/>
          <w:szCs w:val="28"/>
          <w:lang w:eastAsia="en-US"/>
        </w:rPr>
        <w:t>19.12.2023</w:t>
      </w:r>
      <w:r w:rsidR="00FF23F3">
        <w:rPr>
          <w:rFonts w:eastAsia="Calibri"/>
          <w:sz w:val="28"/>
          <w:szCs w:val="28"/>
          <w:lang w:eastAsia="en-US"/>
        </w:rPr>
        <w:t>___№__</w:t>
      </w:r>
      <w:r w:rsidR="00F41B0F">
        <w:rPr>
          <w:rFonts w:eastAsia="Calibri"/>
          <w:sz w:val="28"/>
          <w:szCs w:val="28"/>
          <w:lang w:eastAsia="en-US"/>
        </w:rPr>
        <w:t>221</w:t>
      </w:r>
      <w:r w:rsidR="00FF23F3">
        <w:rPr>
          <w:rFonts w:eastAsia="Calibri"/>
          <w:sz w:val="28"/>
          <w:szCs w:val="28"/>
          <w:lang w:eastAsia="en-US"/>
        </w:rPr>
        <w:t>__</w:t>
      </w:r>
    </w:p>
    <w:p w14:paraId="5FB71511" w14:textId="77777777" w:rsidR="00B84034" w:rsidRDefault="00B84034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0DB00AB1" w14:textId="77777777" w:rsidR="00B84034" w:rsidRDefault="00B84034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3596CFCA" w14:textId="77777777" w:rsidR="00B84034" w:rsidRDefault="00B84034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75AE47A7" w14:textId="77777777" w:rsidR="00B84034" w:rsidRDefault="00B84034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39FFD89D" w14:textId="77777777" w:rsidR="00B84034" w:rsidRDefault="00B84034" w:rsidP="004B7266">
      <w:pPr>
        <w:ind w:firstLine="10490"/>
        <w:rPr>
          <w:rFonts w:eastAsia="Calibri"/>
          <w:sz w:val="28"/>
          <w:szCs w:val="28"/>
          <w:lang w:eastAsia="en-US"/>
        </w:rPr>
      </w:pPr>
    </w:p>
    <w:p w14:paraId="2725DE1F" w14:textId="77777777" w:rsidR="00AB3A07" w:rsidRDefault="00AB3A07" w:rsidP="00AB3A07">
      <w:pPr>
        <w:ind w:firstLine="10490"/>
        <w:rPr>
          <w:rFonts w:eastAsia="Calibri"/>
          <w:sz w:val="28"/>
          <w:szCs w:val="28"/>
          <w:lang w:eastAsia="en-US"/>
        </w:rPr>
      </w:pPr>
    </w:p>
    <w:p w14:paraId="72C711FE" w14:textId="77777777" w:rsidR="002A1457" w:rsidRPr="0095237D" w:rsidRDefault="004B7266" w:rsidP="00AB3A07">
      <w:pPr>
        <w:ind w:firstLine="1049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14:paraId="5A0A2918" w14:textId="77777777" w:rsidR="002A1457" w:rsidRPr="0095237D" w:rsidRDefault="002A1457" w:rsidP="002A1457">
      <w:pPr>
        <w:jc w:val="center"/>
        <w:rPr>
          <w:rFonts w:eastAsia="Calibri"/>
          <w:sz w:val="28"/>
          <w:szCs w:val="28"/>
          <w:lang w:eastAsia="en-US"/>
        </w:rPr>
      </w:pPr>
      <w:r w:rsidRPr="0095237D">
        <w:rPr>
          <w:rFonts w:eastAsia="Calibri"/>
          <w:sz w:val="28"/>
          <w:szCs w:val="28"/>
          <w:lang w:eastAsia="en-US"/>
        </w:rPr>
        <w:t>ПЕРЕЧЕНЬ</w:t>
      </w:r>
    </w:p>
    <w:p w14:paraId="52D7663E" w14:textId="77777777" w:rsidR="002A1457" w:rsidRDefault="002A1457" w:rsidP="002A1457">
      <w:pPr>
        <w:jc w:val="center"/>
        <w:rPr>
          <w:sz w:val="28"/>
          <w:szCs w:val="28"/>
        </w:rPr>
      </w:pPr>
      <w:r w:rsidRPr="00BF6945">
        <w:rPr>
          <w:szCs w:val="28"/>
        </w:rPr>
        <w:t xml:space="preserve"> </w:t>
      </w:r>
      <w:r w:rsidRPr="00CD6FF3">
        <w:rPr>
          <w:sz w:val="28"/>
          <w:szCs w:val="28"/>
        </w:rPr>
        <w:t>муниципального имущества Темиргоевского сельского поселения Курганинского района, свободного от прав третьих лиц (за исключением имущественных прав субъектов малого и среднего предпринимательства)</w:t>
      </w:r>
    </w:p>
    <w:p w14:paraId="2C7A4146" w14:textId="77777777" w:rsidR="00ED452B" w:rsidRDefault="00ED452B" w:rsidP="002A1457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9214"/>
      </w:tblGrid>
      <w:tr w:rsidR="002A1457" w:rsidRPr="00F6417A" w14:paraId="1AE237C5" w14:textId="77777777" w:rsidTr="008958F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1B8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41123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администрация Темиргоевского сельского поселения Курганинского района</w:t>
            </w:r>
          </w:p>
        </w:tc>
      </w:tr>
      <w:tr w:rsidR="002A1457" w:rsidRPr="00F6417A" w14:paraId="401FE224" w14:textId="77777777" w:rsidTr="008958FC">
        <w:trPr>
          <w:trHeight w:val="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20D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E37B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станица Темиргоевская, ул. Мира, 171</w:t>
            </w:r>
          </w:p>
        </w:tc>
      </w:tr>
      <w:tr w:rsidR="002A1457" w:rsidRPr="00F6417A" w14:paraId="7B9766E4" w14:textId="77777777" w:rsidTr="008958F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D9B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 xml:space="preserve">Ответственное структурное подразделение: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4F493" w14:textId="77777777" w:rsidR="002A1457" w:rsidRPr="00F6417A" w:rsidRDefault="000876A4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Темиргоевского сельского поселения Курганинского района</w:t>
            </w:r>
          </w:p>
        </w:tc>
      </w:tr>
      <w:tr w:rsidR="002A1457" w:rsidRPr="00F6417A" w14:paraId="229D43A3" w14:textId="77777777" w:rsidTr="008958F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192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 xml:space="preserve">Ф.И.О исполнителя: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76AE8" w14:textId="77777777" w:rsidR="002A1457" w:rsidRPr="00F6417A" w:rsidRDefault="00E37357" w:rsidP="0008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Р.С. Асмолова </w:t>
            </w:r>
          </w:p>
        </w:tc>
      </w:tr>
      <w:tr w:rsidR="002A1457" w:rsidRPr="00F6417A" w14:paraId="4D309451" w14:textId="77777777" w:rsidTr="008958F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9A3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B863" w14:textId="77777777" w:rsidR="002A1457" w:rsidRPr="00F6417A" w:rsidRDefault="002A1457" w:rsidP="00D123FD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8(86147)71</w:t>
            </w:r>
            <w:r w:rsidR="00D123FD">
              <w:rPr>
                <w:sz w:val="24"/>
                <w:szCs w:val="24"/>
              </w:rPr>
              <w:t>-1-66</w:t>
            </w:r>
          </w:p>
        </w:tc>
      </w:tr>
      <w:tr w:rsidR="002A1457" w:rsidRPr="00F6417A" w14:paraId="7FCB247B" w14:textId="77777777" w:rsidTr="008958F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5E9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3575C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  <w:lang w:val="en-US"/>
              </w:rPr>
              <w:t>admtem</w:t>
            </w:r>
            <w:r w:rsidRPr="00F6417A">
              <w:rPr>
                <w:sz w:val="24"/>
                <w:szCs w:val="24"/>
              </w:rPr>
              <w:t>@</w:t>
            </w:r>
            <w:r w:rsidRPr="00F6417A">
              <w:rPr>
                <w:sz w:val="24"/>
                <w:szCs w:val="24"/>
                <w:lang w:val="en-US"/>
              </w:rPr>
              <w:t>mail</w:t>
            </w:r>
            <w:r w:rsidRPr="00F6417A">
              <w:rPr>
                <w:sz w:val="24"/>
                <w:szCs w:val="24"/>
              </w:rPr>
              <w:t>.</w:t>
            </w:r>
            <w:r w:rsidRPr="00F6417A">
              <w:rPr>
                <w:sz w:val="24"/>
                <w:szCs w:val="24"/>
                <w:lang w:val="en-US"/>
              </w:rPr>
              <w:t>ru</w:t>
            </w:r>
          </w:p>
        </w:tc>
      </w:tr>
      <w:tr w:rsidR="002A1457" w:rsidRPr="00F6417A" w14:paraId="247CC4E7" w14:textId="77777777" w:rsidTr="008958FC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E80" w14:textId="77777777" w:rsidR="002A1457" w:rsidRPr="00F6417A" w:rsidRDefault="002A1457" w:rsidP="008958FC">
            <w:pPr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E9C3E" w14:textId="77777777" w:rsidR="002A1457" w:rsidRPr="00F6417A" w:rsidRDefault="00D123FD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A1457" w:rsidRPr="00F6417A">
              <w:rPr>
                <w:sz w:val="24"/>
                <w:szCs w:val="24"/>
              </w:rPr>
              <w:t>емиргоевская- адм.рф</w:t>
            </w:r>
          </w:p>
        </w:tc>
      </w:tr>
    </w:tbl>
    <w:p w14:paraId="619A853E" w14:textId="77777777" w:rsidR="002A1457" w:rsidRDefault="00AB3A07" w:rsidP="00AB3A07">
      <w:pPr>
        <w:ind w:right="323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2</w:t>
      </w:r>
      <w:r w:rsidR="00BB04FF"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14:paraId="7FF6859E" w14:textId="77777777" w:rsidR="002A1457" w:rsidRPr="00CD6FF3" w:rsidRDefault="002A1457" w:rsidP="002A1457">
      <w:pPr>
        <w:ind w:right="3230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993"/>
        <w:gridCol w:w="425"/>
        <w:gridCol w:w="850"/>
        <w:gridCol w:w="993"/>
        <w:gridCol w:w="425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567"/>
        <w:gridCol w:w="567"/>
        <w:gridCol w:w="1985"/>
        <w:gridCol w:w="709"/>
        <w:gridCol w:w="992"/>
        <w:gridCol w:w="709"/>
      </w:tblGrid>
      <w:tr w:rsidR="002A1457" w:rsidRPr="00A22831" w14:paraId="638F5841" w14:textId="77777777" w:rsidTr="00F41B0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10665" w14:textId="77777777" w:rsidR="002A1457" w:rsidRPr="00F6417A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417A">
              <w:rPr>
                <w:sz w:val="24"/>
                <w:szCs w:val="24"/>
              </w:rPr>
              <w:t>№ 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F1E3F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80A4A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Адрес (местоположение)объекта</w:t>
            </w:r>
          </w:p>
        </w:tc>
        <w:tc>
          <w:tcPr>
            <w:tcW w:w="59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396" w14:textId="77777777" w:rsidR="002A1457" w:rsidRPr="00A22831" w:rsidRDefault="002A1457" w:rsidP="008958FC">
            <w:pPr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7EF01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736" w14:textId="77777777" w:rsidR="002A1457" w:rsidRPr="00A22831" w:rsidRDefault="002A1457" w:rsidP="008958FC">
            <w:pPr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2A1457" w:rsidRPr="00A22831" w14:paraId="7F093388" w14:textId="77777777" w:rsidTr="00F41B0F">
        <w:trPr>
          <w:trHeight w:val="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9633" w14:textId="77777777" w:rsidR="002A1457" w:rsidRPr="00F6417A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B2C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0D1D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DB30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AF7A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2DE" w14:textId="77777777" w:rsidR="002A1457" w:rsidRPr="00A22831" w:rsidRDefault="00AB3A07" w:rsidP="008958FC">
            <w:pPr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Кадастро</w:t>
            </w:r>
            <w:r w:rsidR="002A1457" w:rsidRPr="00A22831">
              <w:rPr>
                <w:sz w:val="24"/>
                <w:szCs w:val="24"/>
              </w:rPr>
              <w:t>вый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C28C0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03D" w14:textId="77777777" w:rsidR="002A1457" w:rsidRPr="00A22831" w:rsidRDefault="002A1457" w:rsidP="008958FC">
            <w:pPr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152FC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объекта учета</w:t>
            </w:r>
          </w:p>
        </w:tc>
      </w:tr>
      <w:tr w:rsidR="002A1457" w:rsidRPr="00A22831" w14:paraId="2A574336" w14:textId="77777777" w:rsidTr="00F41B0F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EC23" w14:textId="77777777" w:rsidR="002A1457" w:rsidRPr="00F6417A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B59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2464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C681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0E5B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27FCB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FD5435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43757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BE662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23F74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916AA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A1457" w:rsidRPr="00A22831" w14:paraId="0C17E1A3" w14:textId="77777777" w:rsidTr="00F41B0F">
        <w:trPr>
          <w:cantSplit/>
          <w:trHeight w:val="50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4515" w14:textId="77777777" w:rsidR="002A1457" w:rsidRPr="00F6417A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7FF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34BB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3D4A2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11781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F82BC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городского поселение / Сельского поселения / Внутригородского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73C17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9175F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C26943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CE955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05259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3EC75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33352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4C36E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Тип и номер корпуса, строения, владения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295A" w14:textId="77777777" w:rsidR="002A1457" w:rsidRPr="00A22831" w:rsidRDefault="002A1457" w:rsidP="008958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14C17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10BDC" w14:textId="77777777" w:rsidR="002A1457" w:rsidRPr="00A22831" w:rsidRDefault="002A1457" w:rsidP="00895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2831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00DA5B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C589F6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A5EFC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AC15C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8E221" w14:textId="77777777" w:rsidR="002A1457" w:rsidRPr="00A22831" w:rsidRDefault="002A1457" w:rsidP="008958F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A1457" w:rsidRPr="00A22831" w14:paraId="241899D8" w14:textId="77777777" w:rsidTr="00F41B0F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CEEF" w14:textId="77777777" w:rsidR="002A1457" w:rsidRPr="00F6417A" w:rsidRDefault="002A1457" w:rsidP="008958FC">
            <w:pPr>
              <w:jc w:val="center"/>
            </w:pPr>
            <w:r w:rsidRPr="00F6417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A72" w14:textId="77777777" w:rsidR="002A1457" w:rsidRPr="00A22831" w:rsidRDefault="002A1457" w:rsidP="008958FC">
            <w:pPr>
              <w:jc w:val="center"/>
            </w:pPr>
            <w:r w:rsidRPr="00A2283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D62" w14:textId="77777777" w:rsidR="002A1457" w:rsidRPr="00A22831" w:rsidRDefault="002A1457" w:rsidP="008958FC">
            <w:pPr>
              <w:jc w:val="center"/>
            </w:pPr>
            <w:r w:rsidRPr="00A22831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01D" w14:textId="77777777" w:rsidR="002A1457" w:rsidRPr="00A22831" w:rsidRDefault="002A1457" w:rsidP="008958FC">
            <w:pPr>
              <w:jc w:val="center"/>
            </w:pPr>
            <w:r w:rsidRPr="00A228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782" w14:textId="77777777" w:rsidR="002A1457" w:rsidRPr="00A22831" w:rsidRDefault="002A1457" w:rsidP="008958FC">
            <w:pPr>
              <w:jc w:val="center"/>
            </w:pPr>
            <w:r w:rsidRPr="00A2283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14D" w14:textId="77777777" w:rsidR="002A1457" w:rsidRPr="00A22831" w:rsidRDefault="002A1457" w:rsidP="008958FC">
            <w:pPr>
              <w:jc w:val="center"/>
            </w:pPr>
            <w:r w:rsidRPr="00A2283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01B" w14:textId="77777777" w:rsidR="002A1457" w:rsidRPr="00A22831" w:rsidRDefault="002A1457" w:rsidP="008958FC">
            <w:pPr>
              <w:jc w:val="center"/>
            </w:pPr>
            <w:r w:rsidRPr="00A22831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A12" w14:textId="77777777" w:rsidR="002A1457" w:rsidRPr="00A22831" w:rsidRDefault="002A1457" w:rsidP="008958FC">
            <w:pPr>
              <w:jc w:val="center"/>
            </w:pPr>
            <w:r w:rsidRPr="00A22831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291" w14:textId="77777777" w:rsidR="002A1457" w:rsidRPr="00A22831" w:rsidRDefault="002A1457" w:rsidP="008958FC">
            <w:pPr>
              <w:jc w:val="center"/>
            </w:pPr>
            <w:r w:rsidRPr="00A2283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298" w14:textId="77777777" w:rsidR="002A1457" w:rsidRPr="00A22831" w:rsidRDefault="002A1457" w:rsidP="008958FC">
            <w:pPr>
              <w:jc w:val="center"/>
            </w:pPr>
            <w:r w:rsidRPr="00A22831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CF6" w14:textId="77777777" w:rsidR="002A1457" w:rsidRPr="00A22831" w:rsidRDefault="002A1457" w:rsidP="008958FC">
            <w:pPr>
              <w:jc w:val="center"/>
            </w:pPr>
            <w:r w:rsidRPr="00A2283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15C" w14:textId="77777777" w:rsidR="002A1457" w:rsidRPr="00A22831" w:rsidRDefault="002A1457" w:rsidP="008958FC">
            <w:pPr>
              <w:jc w:val="center"/>
            </w:pPr>
            <w:r w:rsidRPr="00A22831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A57" w14:textId="77777777" w:rsidR="002A1457" w:rsidRPr="00A22831" w:rsidRDefault="002A1457" w:rsidP="008958FC">
            <w:pPr>
              <w:jc w:val="center"/>
            </w:pPr>
            <w:r w:rsidRPr="00A22831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F02" w14:textId="77777777" w:rsidR="002A1457" w:rsidRPr="00A22831" w:rsidRDefault="002A1457" w:rsidP="008958FC">
            <w:pPr>
              <w:jc w:val="center"/>
            </w:pPr>
            <w:r w:rsidRPr="00A2283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A6F" w14:textId="77777777" w:rsidR="002A1457" w:rsidRPr="00A22831" w:rsidRDefault="002A1457" w:rsidP="008958FC">
            <w:pPr>
              <w:jc w:val="center"/>
            </w:pPr>
            <w:r w:rsidRPr="00A22831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B78" w14:textId="77777777" w:rsidR="002A1457" w:rsidRPr="00A22831" w:rsidRDefault="002A1457" w:rsidP="008958FC">
            <w:pPr>
              <w:jc w:val="center"/>
            </w:pPr>
            <w:r w:rsidRPr="00A22831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ED0" w14:textId="77777777" w:rsidR="002A1457" w:rsidRPr="00A22831" w:rsidRDefault="002A1457" w:rsidP="008958FC">
            <w:pPr>
              <w:jc w:val="center"/>
            </w:pPr>
            <w:r w:rsidRPr="00A22831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617" w14:textId="77777777" w:rsidR="002A1457" w:rsidRPr="00A22831" w:rsidRDefault="002A1457" w:rsidP="008958FC">
            <w:pPr>
              <w:jc w:val="center"/>
            </w:pPr>
            <w:r w:rsidRPr="00A22831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07E" w14:textId="77777777" w:rsidR="002A1457" w:rsidRPr="00A22831" w:rsidRDefault="002A1457" w:rsidP="008958FC">
            <w:pPr>
              <w:jc w:val="center"/>
            </w:pPr>
            <w:r w:rsidRPr="00A22831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E32" w14:textId="77777777" w:rsidR="002A1457" w:rsidRPr="00A22831" w:rsidRDefault="002A1457" w:rsidP="008958FC">
            <w:pPr>
              <w:jc w:val="center"/>
            </w:pPr>
            <w:r w:rsidRPr="00A2283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97B6" w14:textId="77777777" w:rsidR="002A1457" w:rsidRPr="00A22831" w:rsidRDefault="002A1457" w:rsidP="008958FC">
            <w:pPr>
              <w:jc w:val="center"/>
            </w:pPr>
            <w:r w:rsidRPr="00A22831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8E6" w14:textId="77777777" w:rsidR="002A1457" w:rsidRPr="00A22831" w:rsidRDefault="002A1457" w:rsidP="008958FC">
            <w:pPr>
              <w:jc w:val="center"/>
            </w:pPr>
            <w:r w:rsidRPr="00A22831">
              <w:t>22</w:t>
            </w:r>
          </w:p>
        </w:tc>
      </w:tr>
      <w:tr w:rsidR="002A1457" w:rsidRPr="00A22831" w14:paraId="6451FDE8" w14:textId="77777777" w:rsidTr="00F41B0F">
        <w:trPr>
          <w:cantSplit/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D2C896" w14:textId="77777777" w:rsidR="002A1457" w:rsidRPr="002A2B22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2A2B2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660984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8803CB" w14:textId="77777777" w:rsidR="00E37357" w:rsidRPr="00A22831" w:rsidRDefault="002A1457" w:rsidP="00E37357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с</w:t>
            </w:r>
            <w:r w:rsidR="007F2E9F" w:rsidRPr="00A22831">
              <w:rPr>
                <w:color w:val="000000"/>
                <w:sz w:val="24"/>
                <w:szCs w:val="24"/>
              </w:rPr>
              <w:t xml:space="preserve">т.Темиргоевская, ул.Подгорная,  </w:t>
            </w:r>
            <w:r w:rsidR="00E37357" w:rsidRPr="00A22831">
              <w:rPr>
                <w:color w:val="000000"/>
                <w:sz w:val="24"/>
                <w:szCs w:val="24"/>
              </w:rPr>
              <w:t>промзона</w:t>
            </w:r>
          </w:p>
          <w:p w14:paraId="7D06395E" w14:textId="77777777" w:rsidR="002A1457" w:rsidRPr="00A22831" w:rsidRDefault="00E37357" w:rsidP="00E37357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промзона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D3B4F2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D19F93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E3A764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Темиргоевское 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996AC3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 xml:space="preserve">станица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A1A6F6" w14:textId="77777777" w:rsidR="002A1457" w:rsidRPr="00A22831" w:rsidRDefault="002A2B22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Темиргоевская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8F0954" w14:textId="77777777" w:rsidR="002A1457" w:rsidRPr="00A22831" w:rsidRDefault="002A2B22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65ACD1" w14:textId="77777777" w:rsidR="002A1457" w:rsidRPr="00A22831" w:rsidRDefault="002A2B22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A38479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1DF8CA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Подгорная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DE2743" w14:textId="77777777" w:rsidR="002A1457" w:rsidRPr="00A22831" w:rsidRDefault="0033042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промзона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9512EC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03E2EB" w14:textId="77777777" w:rsidR="002A1457" w:rsidRPr="00A22831" w:rsidRDefault="00231F12" w:rsidP="00231F12">
            <w:pPr>
              <w:ind w:left="113" w:right="113"/>
              <w:jc w:val="both"/>
              <w:rPr>
                <w:b/>
                <w:color w:val="000000"/>
              </w:rPr>
            </w:pPr>
            <w:r w:rsidRPr="00A22831">
              <w:rPr>
                <w:b/>
                <w:color w:val="000000"/>
              </w:rPr>
              <w:t>земли 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251C87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C421A3" w14:textId="77777777" w:rsidR="002A1457" w:rsidRPr="00A22831" w:rsidRDefault="00231F12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23:16:0202008:32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4B45B3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BDDBE9" w14:textId="77777777" w:rsidR="002A1457" w:rsidRPr="00A22831" w:rsidRDefault="00231F12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11708+/-76м</w:t>
            </w:r>
            <w:r w:rsidRPr="00A2283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AA6B76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E96457" w14:textId="77777777" w:rsidR="002A1457" w:rsidRPr="00A22831" w:rsidRDefault="002A1457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BB023F" w14:textId="77777777" w:rsidR="002A1457" w:rsidRPr="00A22831" w:rsidRDefault="00231F12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22831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C50093" w:rsidRPr="00F6417A" w14:paraId="57CA3F89" w14:textId="77777777" w:rsidTr="00F41B0F">
        <w:trPr>
          <w:cantSplit/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869103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75F0DD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A620C8" w14:textId="77777777" w:rsidR="00C50093" w:rsidRDefault="00C50093" w:rsidP="00E37357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ст.Темиргоевская,</w:t>
            </w:r>
          </w:p>
          <w:p w14:paraId="104471F9" w14:textId="77777777" w:rsidR="00C50093" w:rsidRPr="002A2B22" w:rsidRDefault="00C50093" w:rsidP="00E37357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ул.Первомайская,58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D524B7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EE505C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8D7EA9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Темиргоевское сельское 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40FDCD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55643C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Темиргоевская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F32591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F5085C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4EA5B5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380D5C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655EF6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F8C35B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6B588B" w14:textId="77777777" w:rsidR="00C50093" w:rsidRPr="00231F12" w:rsidRDefault="00C50093" w:rsidP="00231F12">
            <w:pP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30A836" w14:textId="77777777" w:rsidR="00C50093" w:rsidRPr="002A2B22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  <w:r w:rsidR="00C500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B1DFAE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23:16:0202006:272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DEFBAA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69805A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6DBD22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FDA348" w14:textId="77777777" w:rsidR="00C50093" w:rsidRPr="002A2B22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6DEA82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Контора-</w:t>
            </w:r>
            <w:r w:rsidR="00744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весовая</w:t>
            </w:r>
          </w:p>
        </w:tc>
      </w:tr>
      <w:tr w:rsidR="00C50093" w:rsidRPr="00F6417A" w14:paraId="6BDE4761" w14:textId="77777777" w:rsidTr="00F41B0F">
        <w:trPr>
          <w:cantSplit/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F46176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4B948E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8ED744" w14:textId="77777777" w:rsidR="00C50093" w:rsidRDefault="00C50093" w:rsidP="00E37357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ст.Темиргоевская, ул.Первомайская,58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E510B7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BEFB1E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B4A867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Темиргоевское сельское 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AD7706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BBE18B" w14:textId="77777777" w:rsidR="00C50093" w:rsidRDefault="00C50093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Темиргоевская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C86C75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F5B1FA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B985D6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501731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969255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78C2E3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D9498C" w14:textId="77777777" w:rsidR="00C50093" w:rsidRDefault="00D123FD" w:rsidP="00231F12">
            <w:pPr>
              <w:ind w:left="113" w:right="11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E7337C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AEFBA8" w14:textId="77777777" w:rsidR="00C50093" w:rsidRDefault="00D123FD" w:rsidP="00744947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23:16:0202006:27</w:t>
            </w:r>
            <w:r w:rsidR="007449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F92D2E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470CAF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BE80A5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5A296F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F46BF3" w14:textId="77777777" w:rsidR="00C50093" w:rsidRDefault="00D123FD" w:rsidP="008958FC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мясной магазин</w:t>
            </w:r>
          </w:p>
        </w:tc>
      </w:tr>
    </w:tbl>
    <w:p w14:paraId="4965490D" w14:textId="77777777" w:rsidR="002A2B22" w:rsidRDefault="002A2B22" w:rsidP="00BB04FF">
      <w:pPr>
        <w:jc w:val="center"/>
        <w:rPr>
          <w:rFonts w:eastAsia="Calibri"/>
          <w:sz w:val="28"/>
          <w:szCs w:val="28"/>
          <w:lang w:eastAsia="en-US"/>
        </w:rPr>
      </w:pPr>
    </w:p>
    <w:p w14:paraId="4DB05874" w14:textId="77777777" w:rsidR="002A2B22" w:rsidRDefault="002A2B22" w:rsidP="00BB04FF">
      <w:pPr>
        <w:jc w:val="center"/>
        <w:rPr>
          <w:rFonts w:eastAsia="Calibri"/>
          <w:sz w:val="28"/>
          <w:szCs w:val="28"/>
          <w:lang w:eastAsia="en-US"/>
        </w:rPr>
      </w:pPr>
    </w:p>
    <w:p w14:paraId="013E4717" w14:textId="77777777" w:rsidR="00C50093" w:rsidRDefault="00C50093" w:rsidP="00BB04FF">
      <w:pPr>
        <w:jc w:val="center"/>
        <w:rPr>
          <w:rFonts w:eastAsia="Calibri"/>
          <w:sz w:val="28"/>
          <w:szCs w:val="28"/>
          <w:lang w:eastAsia="en-US"/>
        </w:rPr>
      </w:pPr>
    </w:p>
    <w:p w14:paraId="4D39F4E0" w14:textId="77777777" w:rsidR="002A1457" w:rsidRDefault="002A1457" w:rsidP="002A1457">
      <w:pPr>
        <w:widowControl w:val="0"/>
        <w:tabs>
          <w:tab w:val="left" w:pos="840"/>
        </w:tabs>
        <w:jc w:val="both"/>
        <w:rPr>
          <w:rFonts w:eastAsia="Lucida Sans Unicode" w:cs="Tahoma"/>
          <w:sz w:val="28"/>
          <w:szCs w:val="28"/>
          <w:lang w:bidi="ru-RU"/>
        </w:rPr>
      </w:pPr>
    </w:p>
    <w:p w14:paraId="43742612" w14:textId="77777777" w:rsidR="003F2F69" w:rsidRDefault="003F2F69" w:rsidP="009D0EF3">
      <w:pPr>
        <w:rPr>
          <w:sz w:val="28"/>
          <w:szCs w:val="28"/>
        </w:rPr>
      </w:pPr>
    </w:p>
    <w:p w14:paraId="59E546AC" w14:textId="77777777" w:rsidR="003F2F69" w:rsidRDefault="003F2F69" w:rsidP="009D0EF3">
      <w:pPr>
        <w:rPr>
          <w:sz w:val="28"/>
          <w:szCs w:val="28"/>
        </w:rPr>
      </w:pPr>
    </w:p>
    <w:p w14:paraId="4BD50EEC" w14:textId="77777777" w:rsidR="003F2F69" w:rsidRDefault="003F2F69" w:rsidP="009D0EF3">
      <w:pPr>
        <w:rPr>
          <w:sz w:val="28"/>
          <w:szCs w:val="28"/>
        </w:rPr>
      </w:pPr>
    </w:p>
    <w:p w14:paraId="47AA56CA" w14:textId="77777777" w:rsidR="003F2F69" w:rsidRDefault="003F2F69" w:rsidP="009D0EF3">
      <w:pPr>
        <w:rPr>
          <w:sz w:val="28"/>
          <w:szCs w:val="28"/>
        </w:rPr>
      </w:pPr>
    </w:p>
    <w:p w14:paraId="6CD0622A" w14:textId="77777777" w:rsidR="003F2F69" w:rsidRDefault="003F2F69" w:rsidP="009D0EF3">
      <w:pPr>
        <w:rPr>
          <w:sz w:val="28"/>
          <w:szCs w:val="28"/>
        </w:rPr>
      </w:pPr>
    </w:p>
    <w:p w14:paraId="1152DCD9" w14:textId="77777777" w:rsidR="00B42A5D" w:rsidRPr="000A0B4B" w:rsidRDefault="003F2F69" w:rsidP="002A1457">
      <w:pPr>
        <w:ind w:firstLine="10490"/>
        <w:jc w:val="right"/>
        <w:rPr>
          <w:sz w:val="28"/>
          <w:szCs w:val="28"/>
        </w:rPr>
        <w:sectPr w:rsidR="00B42A5D" w:rsidRPr="000A0B4B" w:rsidSect="00764100">
          <w:pgSz w:w="16839" w:h="11907" w:orient="landscape" w:code="9"/>
          <w:pgMar w:top="1134" w:right="567" w:bottom="1134" w:left="1701" w:header="720" w:footer="720" w:gutter="0"/>
          <w:pgNumType w:start="3"/>
          <w:cols w:space="720"/>
          <w:noEndnote/>
          <w:docGrid w:linePitch="272"/>
        </w:sect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581"/>
        <w:gridCol w:w="894"/>
        <w:gridCol w:w="993"/>
        <w:gridCol w:w="425"/>
        <w:gridCol w:w="841"/>
        <w:gridCol w:w="6"/>
        <w:gridCol w:w="442"/>
        <w:gridCol w:w="6"/>
        <w:gridCol w:w="429"/>
        <w:gridCol w:w="6"/>
        <w:gridCol w:w="541"/>
        <w:gridCol w:w="608"/>
        <w:gridCol w:w="7"/>
        <w:gridCol w:w="860"/>
        <w:gridCol w:w="7"/>
        <w:gridCol w:w="435"/>
        <w:gridCol w:w="521"/>
        <w:gridCol w:w="6"/>
        <w:gridCol w:w="533"/>
        <w:gridCol w:w="6"/>
        <w:gridCol w:w="660"/>
        <w:gridCol w:w="844"/>
        <w:gridCol w:w="8"/>
        <w:gridCol w:w="957"/>
        <w:gridCol w:w="8"/>
        <w:gridCol w:w="1483"/>
        <w:gridCol w:w="992"/>
        <w:gridCol w:w="1304"/>
        <w:gridCol w:w="397"/>
      </w:tblGrid>
      <w:tr w:rsidR="002F3822" w:rsidRPr="00A220F5" w14:paraId="2DE0FD02" w14:textId="77777777" w:rsidTr="00F353B4">
        <w:trPr>
          <w:trHeight w:val="490"/>
        </w:trPr>
        <w:tc>
          <w:tcPr>
            <w:tcW w:w="4641" w:type="dxa"/>
            <w:gridSpan w:val="7"/>
            <w:vMerge w:val="restart"/>
          </w:tcPr>
          <w:p w14:paraId="32EF206A" w14:textId="77777777" w:rsidR="002F3822" w:rsidRPr="00A220F5" w:rsidRDefault="002F3822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20F5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Сведения о движимом имуществе</w:t>
            </w:r>
          </w:p>
        </w:tc>
        <w:tc>
          <w:tcPr>
            <w:tcW w:w="5919" w:type="dxa"/>
            <w:gridSpan w:val="17"/>
          </w:tcPr>
          <w:p w14:paraId="1ABB4319" w14:textId="77777777" w:rsidR="002F3822" w:rsidRPr="00A220F5" w:rsidRDefault="002F3822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20F5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праве аренды, праве безвозмездного пользования имуществом</w:t>
            </w:r>
          </w:p>
        </w:tc>
        <w:tc>
          <w:tcPr>
            <w:tcW w:w="965" w:type="dxa"/>
            <w:gridSpan w:val="2"/>
            <w:vMerge w:val="restart"/>
            <w:textDirection w:val="btLr"/>
          </w:tcPr>
          <w:p w14:paraId="1D09DF97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jc w:val="both"/>
              <w:rPr>
                <w:rFonts w:ascii="Times New Roman" w:hAnsi="Times New Roman"/>
                <w:lang w:val="ru-RU"/>
              </w:rPr>
            </w:pPr>
            <w:r w:rsidRPr="00A220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Указать одно </w:t>
            </w:r>
            <w:r w:rsidRPr="00A220F5">
              <w:rPr>
                <w:rFonts w:ascii="Times New Roman" w:hAnsi="Times New Roman"/>
                <w:lang w:val="ru-RU"/>
              </w:rPr>
              <w:t>из значений</w:t>
            </w:r>
            <w:r w:rsidR="005F17B6" w:rsidRPr="00A220F5">
              <w:rPr>
                <w:rFonts w:ascii="Times New Roman" w:hAnsi="Times New Roman"/>
                <w:lang w:val="ru-RU"/>
              </w:rPr>
              <w:t>: в перечне (изменениях в перечни)</w:t>
            </w:r>
          </w:p>
        </w:tc>
        <w:tc>
          <w:tcPr>
            <w:tcW w:w="4176" w:type="dxa"/>
            <w:gridSpan w:val="4"/>
            <w:vMerge w:val="restart"/>
          </w:tcPr>
          <w:p w14:paraId="1ED35E9A" w14:textId="77777777" w:rsidR="002F3822" w:rsidRPr="00A220F5" w:rsidRDefault="005F17B6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A220F5">
              <w:rPr>
                <w:rFonts w:ascii="Times New Roman" w:hAnsi="Times New Roman"/>
                <w:lang w:val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F3822" w:rsidRPr="00A220F5" w14:paraId="51AA1812" w14:textId="77777777" w:rsidTr="00F353B4">
        <w:trPr>
          <w:trHeight w:val="570"/>
        </w:trPr>
        <w:tc>
          <w:tcPr>
            <w:tcW w:w="4641" w:type="dxa"/>
            <w:gridSpan w:val="7"/>
            <w:vMerge/>
          </w:tcPr>
          <w:p w14:paraId="2B56FF02" w14:textId="77777777" w:rsidR="002F3822" w:rsidRPr="00A220F5" w:rsidRDefault="002F3822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06" w:type="dxa"/>
            <w:gridSpan w:val="9"/>
          </w:tcPr>
          <w:p w14:paraId="4381BBEE" w14:textId="77777777" w:rsidR="002F3822" w:rsidRPr="00A220F5" w:rsidRDefault="002F3822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013" w:type="dxa"/>
            <w:gridSpan w:val="8"/>
          </w:tcPr>
          <w:p w14:paraId="631368E2" w14:textId="77777777" w:rsidR="002F3822" w:rsidRPr="00A220F5" w:rsidRDefault="002F3822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субъекта малого и среднего предпринимательства</w:t>
            </w:r>
          </w:p>
        </w:tc>
        <w:tc>
          <w:tcPr>
            <w:tcW w:w="965" w:type="dxa"/>
            <w:gridSpan w:val="2"/>
            <w:vMerge/>
            <w:textDirection w:val="btLr"/>
          </w:tcPr>
          <w:p w14:paraId="7AAB949E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76" w:type="dxa"/>
            <w:gridSpan w:val="4"/>
            <w:vMerge/>
          </w:tcPr>
          <w:p w14:paraId="23716E88" w14:textId="77777777" w:rsidR="002F3822" w:rsidRPr="00A220F5" w:rsidRDefault="002F3822" w:rsidP="00A220F5">
            <w:pPr>
              <w:pStyle w:val="a8"/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531BF9" w:rsidRPr="00A220F5" w14:paraId="3C490BC6" w14:textId="77777777" w:rsidTr="00F353B4">
        <w:trPr>
          <w:trHeight w:val="824"/>
        </w:trPr>
        <w:tc>
          <w:tcPr>
            <w:tcW w:w="901" w:type="dxa"/>
            <w:vMerge w:val="restart"/>
            <w:textDirection w:val="btLr"/>
          </w:tcPr>
          <w:p w14:paraId="056A3B04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81" w:type="dxa"/>
            <w:vMerge w:val="restart"/>
            <w:textDirection w:val="btLr"/>
          </w:tcPr>
          <w:p w14:paraId="5766BF13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Государственный (регистрационный) знак</w:t>
            </w:r>
          </w:p>
        </w:tc>
        <w:tc>
          <w:tcPr>
            <w:tcW w:w="894" w:type="dxa"/>
            <w:vMerge w:val="restart"/>
            <w:textDirection w:val="btLr"/>
          </w:tcPr>
          <w:p w14:paraId="1BBD25B4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Направление объекта учета</w:t>
            </w:r>
          </w:p>
        </w:tc>
        <w:tc>
          <w:tcPr>
            <w:tcW w:w="993" w:type="dxa"/>
            <w:vMerge w:val="restart"/>
            <w:textDirection w:val="btLr"/>
          </w:tcPr>
          <w:p w14:paraId="425C3026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14:paraId="65AFFFC3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841" w:type="dxa"/>
            <w:vMerge w:val="restart"/>
            <w:textDirection w:val="btLr"/>
          </w:tcPr>
          <w:p w14:paraId="2BF3D380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430" w:type="dxa"/>
            <w:gridSpan w:val="6"/>
          </w:tcPr>
          <w:p w14:paraId="4405B269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Правообладатель</w:t>
            </w:r>
          </w:p>
        </w:tc>
        <w:tc>
          <w:tcPr>
            <w:tcW w:w="1475" w:type="dxa"/>
            <w:gridSpan w:val="3"/>
          </w:tcPr>
          <w:p w14:paraId="299A48FA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Документы</w:t>
            </w:r>
          </w:p>
          <w:p w14:paraId="1EEE68B4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основание</w:t>
            </w:r>
          </w:p>
        </w:tc>
        <w:tc>
          <w:tcPr>
            <w:tcW w:w="1502" w:type="dxa"/>
            <w:gridSpan w:val="5"/>
          </w:tcPr>
          <w:p w14:paraId="3B33789D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Правообладатель</w:t>
            </w:r>
          </w:p>
        </w:tc>
        <w:tc>
          <w:tcPr>
            <w:tcW w:w="1510" w:type="dxa"/>
            <w:gridSpan w:val="3"/>
          </w:tcPr>
          <w:p w14:paraId="40A6F3DB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Документы</w:t>
            </w:r>
          </w:p>
          <w:p w14:paraId="5FE5E3B6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основание</w:t>
            </w:r>
          </w:p>
        </w:tc>
        <w:tc>
          <w:tcPr>
            <w:tcW w:w="965" w:type="dxa"/>
            <w:gridSpan w:val="2"/>
            <w:vMerge w:val="restart"/>
          </w:tcPr>
          <w:p w14:paraId="115D9E14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 w:val="restart"/>
            <w:textDirection w:val="btLr"/>
          </w:tcPr>
          <w:p w14:paraId="4F861A64" w14:textId="77777777" w:rsidR="002F3822" w:rsidRPr="00A220F5" w:rsidRDefault="005165DF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органа, принявшего документ</w:t>
            </w:r>
          </w:p>
        </w:tc>
        <w:tc>
          <w:tcPr>
            <w:tcW w:w="992" w:type="dxa"/>
            <w:vMerge w:val="restart"/>
            <w:textDirection w:val="btLr"/>
          </w:tcPr>
          <w:p w14:paraId="66AF3FD9" w14:textId="77777777" w:rsidR="002F3822" w:rsidRPr="00A220F5" w:rsidRDefault="005165DF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Вид документа</w:t>
            </w:r>
          </w:p>
        </w:tc>
        <w:tc>
          <w:tcPr>
            <w:tcW w:w="1701" w:type="dxa"/>
            <w:gridSpan w:val="2"/>
          </w:tcPr>
          <w:p w14:paraId="6C3159A5" w14:textId="77777777" w:rsidR="002F3822" w:rsidRPr="00A220F5" w:rsidRDefault="005165DF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Реквизиты документа</w:t>
            </w:r>
          </w:p>
        </w:tc>
      </w:tr>
      <w:tr w:rsidR="00531BF9" w:rsidRPr="00A220F5" w14:paraId="783B57F4" w14:textId="77777777" w:rsidTr="00F353B4">
        <w:trPr>
          <w:trHeight w:val="2325"/>
        </w:trPr>
        <w:tc>
          <w:tcPr>
            <w:tcW w:w="901" w:type="dxa"/>
            <w:vMerge/>
            <w:textDirection w:val="btLr"/>
          </w:tcPr>
          <w:p w14:paraId="59557615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81" w:type="dxa"/>
            <w:vMerge/>
            <w:textDirection w:val="btLr"/>
          </w:tcPr>
          <w:p w14:paraId="3E9FE496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94" w:type="dxa"/>
            <w:vMerge/>
            <w:textDirection w:val="btLr"/>
          </w:tcPr>
          <w:p w14:paraId="171129FC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extDirection w:val="btLr"/>
          </w:tcPr>
          <w:p w14:paraId="088453B6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14:paraId="578C1235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extDirection w:val="btLr"/>
          </w:tcPr>
          <w:p w14:paraId="33A351B9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48" w:type="dxa"/>
            <w:gridSpan w:val="2"/>
            <w:textDirection w:val="btLr"/>
          </w:tcPr>
          <w:p w14:paraId="1B82F136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Полное наименование</w:t>
            </w:r>
          </w:p>
        </w:tc>
        <w:tc>
          <w:tcPr>
            <w:tcW w:w="435" w:type="dxa"/>
            <w:gridSpan w:val="2"/>
            <w:textDirection w:val="btLr"/>
          </w:tcPr>
          <w:p w14:paraId="096C77A4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ОГРН</w:t>
            </w:r>
          </w:p>
        </w:tc>
        <w:tc>
          <w:tcPr>
            <w:tcW w:w="547" w:type="dxa"/>
            <w:gridSpan w:val="2"/>
            <w:textDirection w:val="btLr"/>
          </w:tcPr>
          <w:p w14:paraId="21368BF2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608" w:type="dxa"/>
            <w:textDirection w:val="btLr"/>
          </w:tcPr>
          <w:p w14:paraId="44A393B0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Дата заключения договора</w:t>
            </w:r>
          </w:p>
        </w:tc>
        <w:tc>
          <w:tcPr>
            <w:tcW w:w="867" w:type="dxa"/>
            <w:gridSpan w:val="2"/>
            <w:textDirection w:val="btLr"/>
          </w:tcPr>
          <w:p w14:paraId="5265996F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Дата окончания действия договора</w:t>
            </w:r>
          </w:p>
        </w:tc>
        <w:tc>
          <w:tcPr>
            <w:tcW w:w="442" w:type="dxa"/>
            <w:gridSpan w:val="2"/>
            <w:textDirection w:val="btLr"/>
          </w:tcPr>
          <w:p w14:paraId="1EBC10A4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Полное наименование</w:t>
            </w:r>
          </w:p>
        </w:tc>
        <w:tc>
          <w:tcPr>
            <w:tcW w:w="521" w:type="dxa"/>
            <w:textDirection w:val="btLr"/>
          </w:tcPr>
          <w:p w14:paraId="2FD72AD6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ОГРН</w:t>
            </w:r>
          </w:p>
        </w:tc>
        <w:tc>
          <w:tcPr>
            <w:tcW w:w="539" w:type="dxa"/>
            <w:gridSpan w:val="2"/>
            <w:textDirection w:val="btLr"/>
          </w:tcPr>
          <w:p w14:paraId="6C93239D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666" w:type="dxa"/>
            <w:gridSpan w:val="2"/>
            <w:textDirection w:val="btLr"/>
          </w:tcPr>
          <w:p w14:paraId="63CA3000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Дата заключения договора</w:t>
            </w:r>
          </w:p>
        </w:tc>
        <w:tc>
          <w:tcPr>
            <w:tcW w:w="844" w:type="dxa"/>
            <w:textDirection w:val="btLr"/>
          </w:tcPr>
          <w:p w14:paraId="5EA0547A" w14:textId="77777777" w:rsidR="002F3822" w:rsidRPr="00A220F5" w:rsidRDefault="002B70CE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Дата окончания действия договора</w:t>
            </w:r>
          </w:p>
        </w:tc>
        <w:tc>
          <w:tcPr>
            <w:tcW w:w="965" w:type="dxa"/>
            <w:gridSpan w:val="2"/>
            <w:vMerge/>
          </w:tcPr>
          <w:p w14:paraId="47D5BC6A" w14:textId="77777777" w:rsidR="002F3822" w:rsidRPr="00A220F5" w:rsidRDefault="002F3822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extDirection w:val="btLr"/>
          </w:tcPr>
          <w:p w14:paraId="6DA9FE27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14:paraId="2D882198" w14:textId="77777777" w:rsidR="002F3822" w:rsidRPr="00A220F5" w:rsidRDefault="002F3822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extDirection w:val="btLr"/>
          </w:tcPr>
          <w:p w14:paraId="5A7D8EC5" w14:textId="77777777" w:rsidR="002F3822" w:rsidRPr="00A220F5" w:rsidRDefault="005165DF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97" w:type="dxa"/>
            <w:textDirection w:val="btLr"/>
          </w:tcPr>
          <w:p w14:paraId="1DDB1182" w14:textId="77777777" w:rsidR="002F3822" w:rsidRPr="00A220F5" w:rsidRDefault="005165DF" w:rsidP="00A220F5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Номер</w:t>
            </w:r>
          </w:p>
        </w:tc>
      </w:tr>
      <w:tr w:rsidR="00531BF9" w:rsidRPr="00A220F5" w14:paraId="7E75110D" w14:textId="77777777" w:rsidTr="00F353B4">
        <w:trPr>
          <w:trHeight w:val="201"/>
        </w:trPr>
        <w:tc>
          <w:tcPr>
            <w:tcW w:w="901" w:type="dxa"/>
          </w:tcPr>
          <w:p w14:paraId="17AA2088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581" w:type="dxa"/>
          </w:tcPr>
          <w:p w14:paraId="74AEC2AA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894" w:type="dxa"/>
          </w:tcPr>
          <w:p w14:paraId="6F6EFBFA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14:paraId="0FC5885B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425" w:type="dxa"/>
          </w:tcPr>
          <w:p w14:paraId="280CB924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847" w:type="dxa"/>
            <w:gridSpan w:val="2"/>
          </w:tcPr>
          <w:p w14:paraId="0B2768C2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448" w:type="dxa"/>
            <w:gridSpan w:val="2"/>
          </w:tcPr>
          <w:p w14:paraId="01EA8351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435" w:type="dxa"/>
            <w:gridSpan w:val="2"/>
          </w:tcPr>
          <w:p w14:paraId="1CBC6DAE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541" w:type="dxa"/>
          </w:tcPr>
          <w:p w14:paraId="03C868FC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615" w:type="dxa"/>
            <w:gridSpan w:val="2"/>
          </w:tcPr>
          <w:p w14:paraId="3A703B94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867" w:type="dxa"/>
            <w:gridSpan w:val="2"/>
          </w:tcPr>
          <w:p w14:paraId="7EAA60CC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435" w:type="dxa"/>
          </w:tcPr>
          <w:p w14:paraId="69506F9D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527" w:type="dxa"/>
            <w:gridSpan w:val="2"/>
          </w:tcPr>
          <w:p w14:paraId="4DD6BD77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539" w:type="dxa"/>
            <w:gridSpan w:val="2"/>
          </w:tcPr>
          <w:p w14:paraId="422F597E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660" w:type="dxa"/>
          </w:tcPr>
          <w:p w14:paraId="2D8919C1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852" w:type="dxa"/>
            <w:gridSpan w:val="2"/>
          </w:tcPr>
          <w:p w14:paraId="7FADD8ED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957" w:type="dxa"/>
          </w:tcPr>
          <w:p w14:paraId="4B67F7CE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1491" w:type="dxa"/>
            <w:gridSpan w:val="2"/>
          </w:tcPr>
          <w:p w14:paraId="6E9A6F7A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14:paraId="35B38CC3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304" w:type="dxa"/>
          </w:tcPr>
          <w:p w14:paraId="442BEEFB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397" w:type="dxa"/>
          </w:tcPr>
          <w:p w14:paraId="647BDA5D" w14:textId="77777777" w:rsidR="00D838B5" w:rsidRPr="00A220F5" w:rsidRDefault="00D838B5" w:rsidP="00A220F5">
            <w:pPr>
              <w:pStyle w:val="a8"/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F5">
              <w:rPr>
                <w:rFonts w:ascii="Times New Roman" w:hAnsi="Times New Roman"/>
                <w:sz w:val="16"/>
                <w:szCs w:val="16"/>
                <w:lang w:val="ru-RU"/>
              </w:rPr>
              <w:t>43</w:t>
            </w:r>
          </w:p>
        </w:tc>
      </w:tr>
      <w:tr w:rsidR="00531BF9" w:rsidRPr="00A220F5" w14:paraId="280ED943" w14:textId="77777777" w:rsidTr="00F353B4">
        <w:trPr>
          <w:cantSplit/>
          <w:trHeight w:val="1551"/>
        </w:trPr>
        <w:tc>
          <w:tcPr>
            <w:tcW w:w="901" w:type="dxa"/>
            <w:textDirection w:val="btLr"/>
          </w:tcPr>
          <w:p w14:paraId="6C1C15CF" w14:textId="77777777" w:rsidR="00D838B5" w:rsidRPr="0040654E" w:rsidRDefault="00531BF9" w:rsidP="00531BF9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асос погружной</w:t>
            </w:r>
          </w:p>
        </w:tc>
        <w:tc>
          <w:tcPr>
            <w:tcW w:w="581" w:type="dxa"/>
            <w:textDirection w:val="btLr"/>
          </w:tcPr>
          <w:p w14:paraId="0C7D8A3B" w14:textId="77777777" w:rsidR="00D838B5" w:rsidRPr="0040654E" w:rsidRDefault="004F7504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94" w:type="dxa"/>
            <w:textDirection w:val="btLr"/>
          </w:tcPr>
          <w:p w14:paraId="472CBFCB" w14:textId="77777777" w:rsidR="00D838B5" w:rsidRPr="0008688C" w:rsidRDefault="00531BF9" w:rsidP="00531BF9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оперативное управление</w:t>
            </w:r>
          </w:p>
        </w:tc>
        <w:tc>
          <w:tcPr>
            <w:tcW w:w="993" w:type="dxa"/>
            <w:textDirection w:val="btLr"/>
          </w:tcPr>
          <w:p w14:paraId="1AC697BB" w14:textId="77777777" w:rsidR="00D838B5" w:rsidRPr="0008688C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ЭЦВ</w:t>
            </w:r>
            <w:r w:rsidR="004F7504" w:rsidRPr="000868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Ливны     </w:t>
            </w: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8-40-120</w:t>
            </w:r>
          </w:p>
        </w:tc>
        <w:tc>
          <w:tcPr>
            <w:tcW w:w="425" w:type="dxa"/>
            <w:textDirection w:val="btLr"/>
          </w:tcPr>
          <w:p w14:paraId="4FB79143" w14:textId="77777777" w:rsidR="00D838B5" w:rsidRPr="0008688C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2020</w:t>
            </w:r>
          </w:p>
        </w:tc>
        <w:tc>
          <w:tcPr>
            <w:tcW w:w="847" w:type="dxa"/>
            <w:gridSpan w:val="2"/>
            <w:textDirection w:val="btLr"/>
          </w:tcPr>
          <w:p w14:paraId="504C973F" w14:textId="77777777" w:rsidR="00D838B5" w:rsidRPr="001C7EF1" w:rsidRDefault="001C7EF1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C7EF1">
              <w:rPr>
                <w:rFonts w:ascii="Times New Roman" w:hAnsi="Times New Roman"/>
                <w:sz w:val="16"/>
                <w:szCs w:val="16"/>
                <w:lang w:val="ru-RU"/>
              </w:rPr>
              <w:t>23:16:0202014:380</w:t>
            </w:r>
            <w:r w:rsidR="004F5A78">
              <w:rPr>
                <w:rFonts w:ascii="Times New Roman" w:hAnsi="Times New Roman"/>
                <w:sz w:val="16"/>
                <w:szCs w:val="16"/>
                <w:lang w:val="ru-RU"/>
              </w:rPr>
              <w:t>//23:16:0201000:2</w:t>
            </w:r>
          </w:p>
        </w:tc>
        <w:tc>
          <w:tcPr>
            <w:tcW w:w="448" w:type="dxa"/>
            <w:gridSpan w:val="2"/>
            <w:textDirection w:val="btLr"/>
          </w:tcPr>
          <w:p w14:paraId="255338E9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35" w:type="dxa"/>
            <w:gridSpan w:val="2"/>
            <w:textDirection w:val="btLr"/>
          </w:tcPr>
          <w:p w14:paraId="04BB0124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41" w:type="dxa"/>
            <w:textDirection w:val="btLr"/>
          </w:tcPr>
          <w:p w14:paraId="152761ED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615" w:type="dxa"/>
            <w:gridSpan w:val="2"/>
            <w:textDirection w:val="btLr"/>
          </w:tcPr>
          <w:p w14:paraId="22E47C25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67" w:type="dxa"/>
            <w:gridSpan w:val="2"/>
            <w:textDirection w:val="btLr"/>
          </w:tcPr>
          <w:p w14:paraId="327B5003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35" w:type="dxa"/>
            <w:textDirection w:val="btLr"/>
          </w:tcPr>
          <w:p w14:paraId="3FB96240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27" w:type="dxa"/>
            <w:gridSpan w:val="2"/>
            <w:textDirection w:val="btLr"/>
          </w:tcPr>
          <w:p w14:paraId="45FAFEF3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39" w:type="dxa"/>
            <w:gridSpan w:val="2"/>
            <w:textDirection w:val="btLr"/>
          </w:tcPr>
          <w:p w14:paraId="491397FA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660" w:type="dxa"/>
            <w:textDirection w:val="btLr"/>
          </w:tcPr>
          <w:p w14:paraId="0FBA3AA6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2" w:type="dxa"/>
            <w:gridSpan w:val="2"/>
            <w:textDirection w:val="btLr"/>
          </w:tcPr>
          <w:p w14:paraId="7668AA33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57" w:type="dxa"/>
            <w:textDirection w:val="btLr"/>
          </w:tcPr>
          <w:p w14:paraId="285653B3" w14:textId="77777777" w:rsidR="00D838B5" w:rsidRPr="0040654E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91" w:type="dxa"/>
            <w:gridSpan w:val="2"/>
            <w:textDirection w:val="btLr"/>
          </w:tcPr>
          <w:p w14:paraId="12D5C688" w14:textId="77777777" w:rsidR="00D838B5" w:rsidRPr="00531BF9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Администрация Темиргоевского сельского поселения</w:t>
            </w:r>
          </w:p>
        </w:tc>
        <w:tc>
          <w:tcPr>
            <w:tcW w:w="992" w:type="dxa"/>
            <w:textDirection w:val="btLr"/>
          </w:tcPr>
          <w:p w14:paraId="2E2E1457" w14:textId="77777777" w:rsidR="00D838B5" w:rsidRPr="00531BF9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Решение</w:t>
            </w:r>
          </w:p>
        </w:tc>
        <w:tc>
          <w:tcPr>
            <w:tcW w:w="1304" w:type="dxa"/>
            <w:textDirection w:val="btLr"/>
          </w:tcPr>
          <w:p w14:paraId="38CF2BA4" w14:textId="77777777" w:rsidR="00D838B5" w:rsidRPr="00531BF9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21.03.2023</w:t>
            </w:r>
          </w:p>
        </w:tc>
        <w:tc>
          <w:tcPr>
            <w:tcW w:w="397" w:type="dxa"/>
            <w:textDirection w:val="btLr"/>
          </w:tcPr>
          <w:p w14:paraId="7ECA0AD7" w14:textId="77777777" w:rsidR="00D838B5" w:rsidRPr="00531BF9" w:rsidRDefault="00531BF9" w:rsidP="0040654E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211</w:t>
            </w:r>
          </w:p>
        </w:tc>
      </w:tr>
      <w:tr w:rsidR="004F7504" w:rsidRPr="004F7504" w14:paraId="0D5CAD1F" w14:textId="77777777" w:rsidTr="00F353B4">
        <w:trPr>
          <w:cantSplit/>
          <w:trHeight w:val="991"/>
        </w:trPr>
        <w:tc>
          <w:tcPr>
            <w:tcW w:w="901" w:type="dxa"/>
            <w:textDirection w:val="btLr"/>
          </w:tcPr>
          <w:p w14:paraId="5CB19C41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Насос</w:t>
            </w:r>
          </w:p>
        </w:tc>
        <w:tc>
          <w:tcPr>
            <w:tcW w:w="581" w:type="dxa"/>
            <w:textDirection w:val="btLr"/>
          </w:tcPr>
          <w:p w14:paraId="24C45D4E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94" w:type="dxa"/>
            <w:textDirection w:val="btLr"/>
          </w:tcPr>
          <w:p w14:paraId="1C3C3E33" w14:textId="77777777" w:rsidR="004F7504" w:rsidRPr="0008688C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оперативное управление</w:t>
            </w:r>
          </w:p>
        </w:tc>
        <w:tc>
          <w:tcPr>
            <w:tcW w:w="993" w:type="dxa"/>
            <w:textDirection w:val="btLr"/>
          </w:tcPr>
          <w:p w14:paraId="4E2ADB3B" w14:textId="77777777" w:rsidR="004F7504" w:rsidRPr="0008688C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ЭЦВ 6-16-110</w:t>
            </w:r>
          </w:p>
        </w:tc>
        <w:tc>
          <w:tcPr>
            <w:tcW w:w="425" w:type="dxa"/>
            <w:textDirection w:val="btLr"/>
          </w:tcPr>
          <w:p w14:paraId="5D2942D2" w14:textId="77777777" w:rsidR="004F7504" w:rsidRPr="0008688C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2022</w:t>
            </w:r>
          </w:p>
        </w:tc>
        <w:tc>
          <w:tcPr>
            <w:tcW w:w="847" w:type="dxa"/>
            <w:gridSpan w:val="2"/>
            <w:textDirection w:val="btLr"/>
          </w:tcPr>
          <w:p w14:paraId="12F54AB5" w14:textId="77777777" w:rsidR="004F7504" w:rsidRPr="004F7504" w:rsidRDefault="001C7EF1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7EF1">
              <w:rPr>
                <w:rFonts w:ascii="Times New Roman" w:hAnsi="Times New Roman"/>
                <w:sz w:val="16"/>
                <w:szCs w:val="16"/>
                <w:lang w:val="ru-RU"/>
              </w:rPr>
              <w:t>23:16:0202014:380</w:t>
            </w:r>
            <w:r w:rsidR="004F5A7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/23:16:0201000:2</w:t>
            </w:r>
          </w:p>
        </w:tc>
        <w:tc>
          <w:tcPr>
            <w:tcW w:w="448" w:type="dxa"/>
            <w:gridSpan w:val="2"/>
            <w:textDirection w:val="btLr"/>
          </w:tcPr>
          <w:p w14:paraId="673FC21E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35" w:type="dxa"/>
            <w:gridSpan w:val="2"/>
            <w:textDirection w:val="btLr"/>
          </w:tcPr>
          <w:p w14:paraId="1406D3DD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41" w:type="dxa"/>
            <w:textDirection w:val="btLr"/>
          </w:tcPr>
          <w:p w14:paraId="64FA8C64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615" w:type="dxa"/>
            <w:gridSpan w:val="2"/>
            <w:textDirection w:val="btLr"/>
          </w:tcPr>
          <w:p w14:paraId="7AE8C0A0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67" w:type="dxa"/>
            <w:gridSpan w:val="2"/>
            <w:textDirection w:val="btLr"/>
          </w:tcPr>
          <w:p w14:paraId="4E32B455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35" w:type="dxa"/>
            <w:textDirection w:val="btLr"/>
          </w:tcPr>
          <w:p w14:paraId="0A3D049D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27" w:type="dxa"/>
            <w:gridSpan w:val="2"/>
            <w:textDirection w:val="btLr"/>
          </w:tcPr>
          <w:p w14:paraId="61E6A571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39" w:type="dxa"/>
            <w:gridSpan w:val="2"/>
            <w:textDirection w:val="btLr"/>
          </w:tcPr>
          <w:p w14:paraId="6865D8E8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660" w:type="dxa"/>
            <w:textDirection w:val="btLr"/>
          </w:tcPr>
          <w:p w14:paraId="263F3BF6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2" w:type="dxa"/>
            <w:gridSpan w:val="2"/>
            <w:textDirection w:val="btLr"/>
          </w:tcPr>
          <w:p w14:paraId="62EC139F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57" w:type="dxa"/>
            <w:textDirection w:val="btLr"/>
          </w:tcPr>
          <w:p w14:paraId="15B9B100" w14:textId="77777777" w:rsidR="004F7504" w:rsidRPr="00CA24FC" w:rsidRDefault="00CA24FC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91" w:type="dxa"/>
            <w:gridSpan w:val="2"/>
            <w:textDirection w:val="btLr"/>
          </w:tcPr>
          <w:p w14:paraId="0FC8189B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Администрация Темиргоевского сельского поселения</w:t>
            </w:r>
          </w:p>
        </w:tc>
        <w:tc>
          <w:tcPr>
            <w:tcW w:w="992" w:type="dxa"/>
            <w:textDirection w:val="btLr"/>
          </w:tcPr>
          <w:p w14:paraId="0A64B05A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Решение</w:t>
            </w:r>
          </w:p>
        </w:tc>
        <w:tc>
          <w:tcPr>
            <w:tcW w:w="1304" w:type="dxa"/>
            <w:textDirection w:val="btLr"/>
          </w:tcPr>
          <w:p w14:paraId="53CE2F75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21.03.2023</w:t>
            </w:r>
          </w:p>
        </w:tc>
        <w:tc>
          <w:tcPr>
            <w:tcW w:w="397" w:type="dxa"/>
            <w:textDirection w:val="btLr"/>
          </w:tcPr>
          <w:p w14:paraId="27FF6F47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211</w:t>
            </w:r>
          </w:p>
        </w:tc>
      </w:tr>
      <w:tr w:rsidR="004F7504" w:rsidRPr="004F7504" w14:paraId="6F68BACB" w14:textId="77777777" w:rsidTr="00F353B4">
        <w:trPr>
          <w:cantSplit/>
          <w:trHeight w:val="1121"/>
        </w:trPr>
        <w:tc>
          <w:tcPr>
            <w:tcW w:w="901" w:type="dxa"/>
            <w:textDirection w:val="btLr"/>
          </w:tcPr>
          <w:p w14:paraId="376A25D3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Насос</w:t>
            </w:r>
          </w:p>
        </w:tc>
        <w:tc>
          <w:tcPr>
            <w:tcW w:w="581" w:type="dxa"/>
            <w:textDirection w:val="btLr"/>
          </w:tcPr>
          <w:p w14:paraId="7E39E5E4" w14:textId="77777777" w:rsidR="004F7504" w:rsidRPr="004F7504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94" w:type="dxa"/>
            <w:textDirection w:val="btLr"/>
          </w:tcPr>
          <w:p w14:paraId="0E355EA8" w14:textId="77777777" w:rsidR="004F7504" w:rsidRPr="0008688C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оперативное управление</w:t>
            </w:r>
          </w:p>
        </w:tc>
        <w:tc>
          <w:tcPr>
            <w:tcW w:w="993" w:type="dxa"/>
            <w:textDirection w:val="btLr"/>
          </w:tcPr>
          <w:p w14:paraId="307D0C34" w14:textId="77777777" w:rsidR="004F7504" w:rsidRPr="0008688C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1 К 80-20-200а с 11,0х3000 (лив)</w:t>
            </w:r>
          </w:p>
        </w:tc>
        <w:tc>
          <w:tcPr>
            <w:tcW w:w="425" w:type="dxa"/>
            <w:textDirection w:val="btLr"/>
          </w:tcPr>
          <w:p w14:paraId="4849F112" w14:textId="77777777" w:rsidR="004F7504" w:rsidRPr="0008688C" w:rsidRDefault="004F7504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688C">
              <w:rPr>
                <w:rFonts w:ascii="Times New Roman" w:hAnsi="Times New Roman"/>
                <w:sz w:val="16"/>
                <w:szCs w:val="16"/>
                <w:lang w:val="ru-RU"/>
              </w:rPr>
              <w:t>2022</w:t>
            </w:r>
          </w:p>
        </w:tc>
        <w:tc>
          <w:tcPr>
            <w:tcW w:w="847" w:type="dxa"/>
            <w:gridSpan w:val="2"/>
            <w:textDirection w:val="btLr"/>
          </w:tcPr>
          <w:p w14:paraId="57B212A2" w14:textId="77777777" w:rsidR="004F7504" w:rsidRPr="004F7504" w:rsidRDefault="001C7EF1" w:rsidP="004F7504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C7EF1">
              <w:rPr>
                <w:rFonts w:ascii="Times New Roman" w:hAnsi="Times New Roman"/>
                <w:sz w:val="16"/>
                <w:szCs w:val="16"/>
                <w:lang w:val="ru-RU"/>
              </w:rPr>
              <w:t>23:16:0202014:380</w:t>
            </w:r>
            <w:r w:rsidR="004F5A7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/23:16:0201000:2</w:t>
            </w:r>
          </w:p>
        </w:tc>
        <w:tc>
          <w:tcPr>
            <w:tcW w:w="448" w:type="dxa"/>
            <w:gridSpan w:val="2"/>
            <w:textDirection w:val="btLr"/>
          </w:tcPr>
          <w:p w14:paraId="6581BB8C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35" w:type="dxa"/>
            <w:gridSpan w:val="2"/>
            <w:textDirection w:val="btLr"/>
          </w:tcPr>
          <w:p w14:paraId="3D04DCE0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41" w:type="dxa"/>
            <w:textDirection w:val="btLr"/>
          </w:tcPr>
          <w:p w14:paraId="7E9A503E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615" w:type="dxa"/>
            <w:gridSpan w:val="2"/>
            <w:textDirection w:val="btLr"/>
          </w:tcPr>
          <w:p w14:paraId="010556AF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67" w:type="dxa"/>
            <w:gridSpan w:val="2"/>
            <w:textDirection w:val="btLr"/>
          </w:tcPr>
          <w:p w14:paraId="44DB2A4D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35" w:type="dxa"/>
            <w:textDirection w:val="btLr"/>
          </w:tcPr>
          <w:p w14:paraId="26F2A4B1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27" w:type="dxa"/>
            <w:gridSpan w:val="2"/>
            <w:textDirection w:val="btLr"/>
          </w:tcPr>
          <w:p w14:paraId="45A4DBA3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539" w:type="dxa"/>
            <w:gridSpan w:val="2"/>
            <w:textDirection w:val="btLr"/>
          </w:tcPr>
          <w:p w14:paraId="608AE50A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660" w:type="dxa"/>
            <w:textDirection w:val="btLr"/>
          </w:tcPr>
          <w:p w14:paraId="4B818EE4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2" w:type="dxa"/>
            <w:gridSpan w:val="2"/>
            <w:textDirection w:val="btLr"/>
          </w:tcPr>
          <w:p w14:paraId="4453AE00" w14:textId="77777777" w:rsidR="004F7504" w:rsidRPr="004F7504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57" w:type="dxa"/>
            <w:textDirection w:val="btLr"/>
          </w:tcPr>
          <w:p w14:paraId="5947026D" w14:textId="77777777" w:rsidR="004F7504" w:rsidRPr="00CA24FC" w:rsidRDefault="00CA24FC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91" w:type="dxa"/>
            <w:gridSpan w:val="2"/>
            <w:textDirection w:val="btLr"/>
          </w:tcPr>
          <w:p w14:paraId="1434F3EE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Администрация Темиргоевского сельского поселения</w:t>
            </w:r>
          </w:p>
        </w:tc>
        <w:tc>
          <w:tcPr>
            <w:tcW w:w="992" w:type="dxa"/>
            <w:textDirection w:val="btLr"/>
          </w:tcPr>
          <w:p w14:paraId="4E7EAD41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Решение</w:t>
            </w:r>
          </w:p>
        </w:tc>
        <w:tc>
          <w:tcPr>
            <w:tcW w:w="1304" w:type="dxa"/>
            <w:textDirection w:val="btLr"/>
          </w:tcPr>
          <w:p w14:paraId="6CC96E80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21.03.2023</w:t>
            </w:r>
          </w:p>
        </w:tc>
        <w:tc>
          <w:tcPr>
            <w:tcW w:w="397" w:type="dxa"/>
            <w:textDirection w:val="btLr"/>
          </w:tcPr>
          <w:p w14:paraId="06A1272E" w14:textId="77777777" w:rsidR="004F7504" w:rsidRPr="00531BF9" w:rsidRDefault="004F7504" w:rsidP="00F06940">
            <w:pPr>
              <w:pStyle w:val="a8"/>
              <w:widowControl w:val="0"/>
              <w:suppressAutoHyphens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BF9">
              <w:rPr>
                <w:rFonts w:ascii="Times New Roman" w:hAnsi="Times New Roman"/>
                <w:sz w:val="16"/>
                <w:szCs w:val="16"/>
                <w:lang w:val="ru-RU"/>
              </w:rPr>
              <w:t>211</w:t>
            </w:r>
          </w:p>
        </w:tc>
      </w:tr>
    </w:tbl>
    <w:p w14:paraId="1FD2E899" w14:textId="77777777" w:rsidR="00C91E52" w:rsidRPr="004F7504" w:rsidRDefault="00C91E52" w:rsidP="00C53F90">
      <w:pPr>
        <w:pStyle w:val="a8"/>
        <w:widowControl w:val="0"/>
        <w:suppressAutoHyphens/>
        <w:rPr>
          <w:rFonts w:ascii="Times New Roman" w:hAnsi="Times New Roman"/>
          <w:sz w:val="18"/>
          <w:szCs w:val="18"/>
          <w:lang w:val="ru-RU"/>
        </w:rPr>
      </w:pPr>
    </w:p>
    <w:p w14:paraId="7931E9F4" w14:textId="77777777" w:rsidR="00D838B5" w:rsidRDefault="00D838B5" w:rsidP="00C53F90">
      <w:pPr>
        <w:pStyle w:val="a8"/>
        <w:widowControl w:val="0"/>
        <w:suppressAutoHyphens/>
        <w:rPr>
          <w:rFonts w:ascii="Times New Roman" w:hAnsi="Times New Roman"/>
          <w:b/>
          <w:sz w:val="18"/>
          <w:szCs w:val="18"/>
          <w:lang w:val="ru-RU"/>
        </w:rPr>
      </w:pPr>
    </w:p>
    <w:p w14:paraId="0AE93493" w14:textId="77777777" w:rsidR="00D838B5" w:rsidRDefault="00D838B5" w:rsidP="00C53F90">
      <w:pPr>
        <w:pStyle w:val="a8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14:paraId="2F92937E" w14:textId="77777777" w:rsidR="00D838B5" w:rsidRDefault="00D838B5" w:rsidP="00C53F90">
      <w:pPr>
        <w:pStyle w:val="a8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Темиргоевского</w:t>
      </w:r>
    </w:p>
    <w:p w14:paraId="25310312" w14:textId="77777777" w:rsidR="00EA60DF" w:rsidRDefault="00D838B5" w:rsidP="00C53F90">
      <w:pPr>
        <w:pStyle w:val="a8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14:paraId="644F8927" w14:textId="77777777" w:rsidR="00D838B5" w:rsidRPr="00D838B5" w:rsidRDefault="00EA60DF" w:rsidP="00C53F90">
      <w:pPr>
        <w:pStyle w:val="a8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Курганинского района                                 </w:t>
      </w:r>
      <w:r w:rsidR="00D838B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О.А. Григорьева</w:t>
      </w:r>
    </w:p>
    <w:sectPr w:rsidR="00D838B5" w:rsidRPr="00D838B5" w:rsidSect="00764100">
      <w:pgSz w:w="16838" w:h="11906" w:orient="landscape"/>
      <w:pgMar w:top="851" w:right="113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34E3" w14:textId="77777777" w:rsidR="00764100" w:rsidRDefault="00764100" w:rsidP="005604A7">
      <w:r>
        <w:separator/>
      </w:r>
    </w:p>
  </w:endnote>
  <w:endnote w:type="continuationSeparator" w:id="0">
    <w:p w14:paraId="3C6AAE3E" w14:textId="77777777" w:rsidR="00764100" w:rsidRDefault="00764100" w:rsidP="0056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4665" w14:textId="77777777" w:rsidR="00764100" w:rsidRDefault="00764100" w:rsidP="005604A7">
      <w:r>
        <w:separator/>
      </w:r>
    </w:p>
  </w:footnote>
  <w:footnote w:type="continuationSeparator" w:id="0">
    <w:p w14:paraId="7F510803" w14:textId="77777777" w:rsidR="00764100" w:rsidRDefault="00764100" w:rsidP="0056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B079" w14:textId="77777777" w:rsidR="005604A7" w:rsidRDefault="005604A7" w:rsidP="002A145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EC3A" w14:textId="77777777" w:rsidR="002A1457" w:rsidRDefault="002A1457">
    <w:pPr>
      <w:pStyle w:val="aa"/>
      <w:jc w:val="center"/>
    </w:pPr>
  </w:p>
  <w:p w14:paraId="728F1A06" w14:textId="77777777" w:rsidR="002A1457" w:rsidRDefault="002A14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8BF"/>
    <w:multiLevelType w:val="multilevel"/>
    <w:tmpl w:val="6E16A93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1800"/>
      </w:pPr>
      <w:rPr>
        <w:rFonts w:hint="default"/>
      </w:rPr>
    </w:lvl>
  </w:abstractNum>
  <w:abstractNum w:abstractNumId="1" w15:restartNumberingAfterBreak="0">
    <w:nsid w:val="332C64EB"/>
    <w:multiLevelType w:val="singleLevel"/>
    <w:tmpl w:val="D206EDB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98D7252"/>
    <w:multiLevelType w:val="multilevel"/>
    <w:tmpl w:val="2D92B578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3" w15:restartNumberingAfterBreak="0">
    <w:nsid w:val="5DF12EDC"/>
    <w:multiLevelType w:val="singleLevel"/>
    <w:tmpl w:val="EC2AC97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 w15:restartNumberingAfterBreak="0">
    <w:nsid w:val="66423499"/>
    <w:multiLevelType w:val="singleLevel"/>
    <w:tmpl w:val="21C25AA4"/>
    <w:lvl w:ilvl="0">
      <w:start w:val="1"/>
      <w:numFmt w:val="bullet"/>
      <w:lvlText w:val="-"/>
      <w:lvlJc w:val="left"/>
      <w:pPr>
        <w:tabs>
          <w:tab w:val="num" w:pos="975"/>
        </w:tabs>
        <w:ind w:left="975" w:hanging="405"/>
      </w:pPr>
      <w:rPr>
        <w:rFonts w:hint="default"/>
      </w:rPr>
    </w:lvl>
  </w:abstractNum>
  <w:num w:numId="1" w16cid:durableId="1398505443">
    <w:abstractNumId w:val="4"/>
  </w:num>
  <w:num w:numId="2" w16cid:durableId="2006589377">
    <w:abstractNumId w:val="3"/>
  </w:num>
  <w:num w:numId="3" w16cid:durableId="1835102788">
    <w:abstractNumId w:val="1"/>
  </w:num>
  <w:num w:numId="4" w16cid:durableId="1790926637">
    <w:abstractNumId w:val="0"/>
  </w:num>
  <w:num w:numId="5" w16cid:durableId="49526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99"/>
    <w:rsid w:val="0001149E"/>
    <w:rsid w:val="0002641E"/>
    <w:rsid w:val="000412A2"/>
    <w:rsid w:val="00045FC3"/>
    <w:rsid w:val="0006077D"/>
    <w:rsid w:val="0006725D"/>
    <w:rsid w:val="00070EFD"/>
    <w:rsid w:val="0008688C"/>
    <w:rsid w:val="000876A4"/>
    <w:rsid w:val="00093521"/>
    <w:rsid w:val="00096221"/>
    <w:rsid w:val="00096716"/>
    <w:rsid w:val="000B27C1"/>
    <w:rsid w:val="000C55DF"/>
    <w:rsid w:val="000F76A8"/>
    <w:rsid w:val="00131862"/>
    <w:rsid w:val="00152252"/>
    <w:rsid w:val="00156924"/>
    <w:rsid w:val="00182199"/>
    <w:rsid w:val="001C7EF1"/>
    <w:rsid w:val="001F35D2"/>
    <w:rsid w:val="00223880"/>
    <w:rsid w:val="00231F12"/>
    <w:rsid w:val="00233774"/>
    <w:rsid w:val="0023625A"/>
    <w:rsid w:val="002443D8"/>
    <w:rsid w:val="002816DB"/>
    <w:rsid w:val="00295206"/>
    <w:rsid w:val="002A1457"/>
    <w:rsid w:val="002A1D55"/>
    <w:rsid w:val="002A2B22"/>
    <w:rsid w:val="002B70CE"/>
    <w:rsid w:val="002C5232"/>
    <w:rsid w:val="002D3474"/>
    <w:rsid w:val="002E300B"/>
    <w:rsid w:val="002E70BF"/>
    <w:rsid w:val="002F3822"/>
    <w:rsid w:val="00320D77"/>
    <w:rsid w:val="00321E93"/>
    <w:rsid w:val="0033042D"/>
    <w:rsid w:val="003525A2"/>
    <w:rsid w:val="00367370"/>
    <w:rsid w:val="00373C9E"/>
    <w:rsid w:val="003A1F3A"/>
    <w:rsid w:val="003A7814"/>
    <w:rsid w:val="003B63FB"/>
    <w:rsid w:val="003C2228"/>
    <w:rsid w:val="003C2CB9"/>
    <w:rsid w:val="003D1A53"/>
    <w:rsid w:val="003E0219"/>
    <w:rsid w:val="003F2F69"/>
    <w:rsid w:val="003F6EAE"/>
    <w:rsid w:val="004024A4"/>
    <w:rsid w:val="0040654E"/>
    <w:rsid w:val="004224E2"/>
    <w:rsid w:val="00435F3D"/>
    <w:rsid w:val="00441803"/>
    <w:rsid w:val="004709EF"/>
    <w:rsid w:val="004865F4"/>
    <w:rsid w:val="004872DD"/>
    <w:rsid w:val="004A3F00"/>
    <w:rsid w:val="004B7266"/>
    <w:rsid w:val="004C1EA7"/>
    <w:rsid w:val="004C2352"/>
    <w:rsid w:val="004C2A8A"/>
    <w:rsid w:val="004C34F9"/>
    <w:rsid w:val="004D4E77"/>
    <w:rsid w:val="004F5A78"/>
    <w:rsid w:val="004F7504"/>
    <w:rsid w:val="0050753B"/>
    <w:rsid w:val="00512FBF"/>
    <w:rsid w:val="005165DF"/>
    <w:rsid w:val="00531BF9"/>
    <w:rsid w:val="00533F19"/>
    <w:rsid w:val="005604A7"/>
    <w:rsid w:val="00563941"/>
    <w:rsid w:val="00581903"/>
    <w:rsid w:val="00586F50"/>
    <w:rsid w:val="005D00F2"/>
    <w:rsid w:val="005D4462"/>
    <w:rsid w:val="005D6849"/>
    <w:rsid w:val="005F17B6"/>
    <w:rsid w:val="00606EDC"/>
    <w:rsid w:val="0061703D"/>
    <w:rsid w:val="00621845"/>
    <w:rsid w:val="00657ED6"/>
    <w:rsid w:val="00664323"/>
    <w:rsid w:val="00692557"/>
    <w:rsid w:val="00696A72"/>
    <w:rsid w:val="006A19A0"/>
    <w:rsid w:val="006C3F7F"/>
    <w:rsid w:val="006F1721"/>
    <w:rsid w:val="00712D3C"/>
    <w:rsid w:val="00716584"/>
    <w:rsid w:val="0071786D"/>
    <w:rsid w:val="007230E6"/>
    <w:rsid w:val="00742DE4"/>
    <w:rsid w:val="00743591"/>
    <w:rsid w:val="00744947"/>
    <w:rsid w:val="00750E06"/>
    <w:rsid w:val="0075125D"/>
    <w:rsid w:val="00751C0D"/>
    <w:rsid w:val="00761CF2"/>
    <w:rsid w:val="00764100"/>
    <w:rsid w:val="00784A80"/>
    <w:rsid w:val="007A6FEA"/>
    <w:rsid w:val="007B0BD3"/>
    <w:rsid w:val="007D70F4"/>
    <w:rsid w:val="007E2EC1"/>
    <w:rsid w:val="007F2E9F"/>
    <w:rsid w:val="008007EB"/>
    <w:rsid w:val="008107F9"/>
    <w:rsid w:val="008145A9"/>
    <w:rsid w:val="00825497"/>
    <w:rsid w:val="00843848"/>
    <w:rsid w:val="008443ED"/>
    <w:rsid w:val="008958FC"/>
    <w:rsid w:val="008B677F"/>
    <w:rsid w:val="008D5D53"/>
    <w:rsid w:val="009244B6"/>
    <w:rsid w:val="009257C2"/>
    <w:rsid w:val="00930147"/>
    <w:rsid w:val="00931D9A"/>
    <w:rsid w:val="00943652"/>
    <w:rsid w:val="00963694"/>
    <w:rsid w:val="009644E0"/>
    <w:rsid w:val="00973FD2"/>
    <w:rsid w:val="00977714"/>
    <w:rsid w:val="009A7EA4"/>
    <w:rsid w:val="009C3C62"/>
    <w:rsid w:val="009D0EF3"/>
    <w:rsid w:val="00A14D86"/>
    <w:rsid w:val="00A220F5"/>
    <w:rsid w:val="00A22831"/>
    <w:rsid w:val="00A25FCC"/>
    <w:rsid w:val="00A52C7B"/>
    <w:rsid w:val="00A5308A"/>
    <w:rsid w:val="00A70A3C"/>
    <w:rsid w:val="00AA34C6"/>
    <w:rsid w:val="00AB3A07"/>
    <w:rsid w:val="00AE437B"/>
    <w:rsid w:val="00B00D55"/>
    <w:rsid w:val="00B04457"/>
    <w:rsid w:val="00B1110D"/>
    <w:rsid w:val="00B21D6B"/>
    <w:rsid w:val="00B24BB7"/>
    <w:rsid w:val="00B31CF4"/>
    <w:rsid w:val="00B42A5D"/>
    <w:rsid w:val="00B460BE"/>
    <w:rsid w:val="00B52309"/>
    <w:rsid w:val="00B53F72"/>
    <w:rsid w:val="00B55BCD"/>
    <w:rsid w:val="00B6155A"/>
    <w:rsid w:val="00B665A1"/>
    <w:rsid w:val="00B73C7E"/>
    <w:rsid w:val="00B84034"/>
    <w:rsid w:val="00B90F3C"/>
    <w:rsid w:val="00BB04FF"/>
    <w:rsid w:val="00BC23C7"/>
    <w:rsid w:val="00BD5FDB"/>
    <w:rsid w:val="00BE6734"/>
    <w:rsid w:val="00BF6945"/>
    <w:rsid w:val="00C03AB3"/>
    <w:rsid w:val="00C1334A"/>
    <w:rsid w:val="00C16828"/>
    <w:rsid w:val="00C27130"/>
    <w:rsid w:val="00C31FF5"/>
    <w:rsid w:val="00C50093"/>
    <w:rsid w:val="00C5201E"/>
    <w:rsid w:val="00C53F90"/>
    <w:rsid w:val="00C612A0"/>
    <w:rsid w:val="00C66ED7"/>
    <w:rsid w:val="00C73301"/>
    <w:rsid w:val="00C763D6"/>
    <w:rsid w:val="00C76F10"/>
    <w:rsid w:val="00C91E52"/>
    <w:rsid w:val="00CA24FC"/>
    <w:rsid w:val="00CC096B"/>
    <w:rsid w:val="00CC6DCE"/>
    <w:rsid w:val="00CD04BE"/>
    <w:rsid w:val="00CE1B7A"/>
    <w:rsid w:val="00D01D20"/>
    <w:rsid w:val="00D039A2"/>
    <w:rsid w:val="00D123FD"/>
    <w:rsid w:val="00D1444B"/>
    <w:rsid w:val="00D43D53"/>
    <w:rsid w:val="00D506D9"/>
    <w:rsid w:val="00D50AD4"/>
    <w:rsid w:val="00D81134"/>
    <w:rsid w:val="00D820C5"/>
    <w:rsid w:val="00D838B5"/>
    <w:rsid w:val="00D863C3"/>
    <w:rsid w:val="00D923C2"/>
    <w:rsid w:val="00D9344C"/>
    <w:rsid w:val="00D94649"/>
    <w:rsid w:val="00DB36E6"/>
    <w:rsid w:val="00DC0182"/>
    <w:rsid w:val="00DD121D"/>
    <w:rsid w:val="00DF5920"/>
    <w:rsid w:val="00E01110"/>
    <w:rsid w:val="00E033AF"/>
    <w:rsid w:val="00E37357"/>
    <w:rsid w:val="00E733D3"/>
    <w:rsid w:val="00E737A4"/>
    <w:rsid w:val="00E87E79"/>
    <w:rsid w:val="00E95F60"/>
    <w:rsid w:val="00EA60DF"/>
    <w:rsid w:val="00EB29EA"/>
    <w:rsid w:val="00EB6BEC"/>
    <w:rsid w:val="00EC39CD"/>
    <w:rsid w:val="00EC54CE"/>
    <w:rsid w:val="00ED35E9"/>
    <w:rsid w:val="00ED4042"/>
    <w:rsid w:val="00ED452B"/>
    <w:rsid w:val="00ED4E13"/>
    <w:rsid w:val="00F06940"/>
    <w:rsid w:val="00F268B4"/>
    <w:rsid w:val="00F27CCB"/>
    <w:rsid w:val="00F353B4"/>
    <w:rsid w:val="00F37BE0"/>
    <w:rsid w:val="00F41B0F"/>
    <w:rsid w:val="00F44342"/>
    <w:rsid w:val="00F44841"/>
    <w:rsid w:val="00F574D1"/>
    <w:rsid w:val="00F67A39"/>
    <w:rsid w:val="00F735CE"/>
    <w:rsid w:val="00F86390"/>
    <w:rsid w:val="00FC4B9E"/>
    <w:rsid w:val="00FC68D1"/>
    <w:rsid w:val="00FD6955"/>
    <w:rsid w:val="00FE26E1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64DBA"/>
  <w15:chartTrackingRefBased/>
  <w15:docId w15:val="{4480FEB4-1B4E-4F7D-B2FC-D6C8C7D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C2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D923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23C2"/>
  </w:style>
  <w:style w:type="character" w:styleId="a7">
    <w:name w:val="Hyperlink"/>
    <w:uiPriority w:val="99"/>
    <w:unhideWhenUsed/>
    <w:rsid w:val="00BF6945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BF6945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uiPriority w:val="99"/>
    <w:rsid w:val="00BF6945"/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60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04A7"/>
  </w:style>
  <w:style w:type="paragraph" w:styleId="ac">
    <w:name w:val="footer"/>
    <w:basedOn w:val="a"/>
    <w:link w:val="ad"/>
    <w:uiPriority w:val="99"/>
    <w:semiHidden/>
    <w:unhideWhenUsed/>
    <w:rsid w:val="00560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04A7"/>
  </w:style>
  <w:style w:type="paragraph" w:customStyle="1" w:styleId="31">
    <w:name w:val="Основной текст 31"/>
    <w:basedOn w:val="a"/>
    <w:rsid w:val="005604A7"/>
    <w:rPr>
      <w:b/>
      <w:bCs/>
      <w:kern w:val="1"/>
      <w:sz w:val="22"/>
      <w:u w:val="single"/>
      <w:lang w:eastAsia="ar-SA"/>
    </w:rPr>
  </w:style>
  <w:style w:type="character" w:customStyle="1" w:styleId="ae">
    <w:name w:val="Гипертекстовая ссылка"/>
    <w:rsid w:val="00E737A4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rsid w:val="00E737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657E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57ED6"/>
  </w:style>
  <w:style w:type="paragraph" w:styleId="af0">
    <w:name w:val="No Spacing"/>
    <w:uiPriority w:val="1"/>
    <w:qFormat/>
    <w:rsid w:val="000876A4"/>
    <w:rPr>
      <w:rFonts w:ascii="Calibri" w:hAnsi="Calibri"/>
      <w:sz w:val="22"/>
      <w:szCs w:val="22"/>
    </w:rPr>
  </w:style>
  <w:style w:type="paragraph" w:customStyle="1" w:styleId="ConsTitle">
    <w:name w:val="ConsTitle"/>
    <w:rsid w:val="00B24B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B24BB7"/>
    <w:pPr>
      <w:spacing w:before="100" w:line="360" w:lineRule="auto"/>
    </w:pPr>
    <w:rPr>
      <w:kern w:val="2"/>
      <w:sz w:val="28"/>
      <w:szCs w:val="28"/>
      <w:lang w:eastAsia="zh-CN"/>
    </w:rPr>
  </w:style>
  <w:style w:type="paragraph" w:customStyle="1" w:styleId="Style8">
    <w:name w:val="Style8"/>
    <w:basedOn w:val="a"/>
    <w:rsid w:val="00B24BB7"/>
    <w:pPr>
      <w:widowControl w:val="0"/>
      <w:autoSpaceDE w:val="0"/>
    </w:pPr>
    <w:rPr>
      <w:rFonts w:ascii="Franklin Gothic Medium" w:hAnsi="Franklin Gothic Medium" w:cs="Franklin Gothic Medium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</dc:creator>
  <cp:keywords/>
  <cp:lastModifiedBy>Елена Лукьяненко</cp:lastModifiedBy>
  <cp:revision>2</cp:revision>
  <cp:lastPrinted>2023-12-22T09:58:00Z</cp:lastPrinted>
  <dcterms:created xsi:type="dcterms:W3CDTF">2024-02-08T04:47:00Z</dcterms:created>
  <dcterms:modified xsi:type="dcterms:W3CDTF">2024-02-08T04:47:00Z</dcterms:modified>
</cp:coreProperties>
</file>